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484" w:rsidRPr="00316484" w:rsidRDefault="00316484" w:rsidP="0031648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24"/>
          <w:szCs w:val="24"/>
          <w:lang w:eastAsia="es-CO"/>
        </w:rPr>
      </w:pPr>
      <w:r w:rsidRPr="00316484">
        <w:rPr>
          <w:rFonts w:ascii="Arial" w:eastAsia="Times New Roman" w:hAnsi="Arial" w:cs="Arial"/>
          <w:b/>
          <w:color w:val="000000"/>
          <w:sz w:val="24"/>
          <w:szCs w:val="24"/>
          <w:lang w:eastAsia="es-CO"/>
        </w:rPr>
        <w:t xml:space="preserve">COMUNICADO </w:t>
      </w:r>
    </w:p>
    <w:p w:rsidR="00316484" w:rsidRPr="00316484" w:rsidRDefault="00316484" w:rsidP="0031648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7"/>
          <w:szCs w:val="27"/>
          <w:lang w:eastAsia="es-CO"/>
        </w:rPr>
      </w:pPr>
      <w:r w:rsidRPr="00316484">
        <w:rPr>
          <w:rFonts w:ascii="Arial" w:eastAsia="Times New Roman" w:hAnsi="Arial" w:cs="Arial"/>
          <w:color w:val="000000"/>
          <w:sz w:val="27"/>
          <w:szCs w:val="27"/>
          <w:lang w:eastAsia="es-CO"/>
        </w:rPr>
        <w:t> </w:t>
      </w:r>
    </w:p>
    <w:p w:rsidR="00316484" w:rsidRPr="00316484" w:rsidRDefault="00113EBA" w:rsidP="003164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CO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CO"/>
        </w:rPr>
        <w:t>AUTO QUE PONE EN CONOCIMIENTO NULIDAD SANEABLE</w:t>
      </w:r>
      <w:r w:rsidR="00316484" w:rsidRPr="0031648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CO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CO"/>
        </w:rPr>
        <w:t xml:space="preserve">Y DECRETA PRUEBA </w:t>
      </w:r>
      <w:r w:rsidR="00316484" w:rsidRPr="0031648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CO"/>
        </w:rPr>
        <w:t>TUTELA No. 201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CO"/>
        </w:rPr>
        <w:t>9</w:t>
      </w:r>
      <w:r w:rsidR="00316484" w:rsidRPr="0031648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CO"/>
        </w:rPr>
        <w:t>-0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CO"/>
        </w:rPr>
        <w:t>1291</w:t>
      </w:r>
    </w:p>
    <w:p w:rsidR="00316484" w:rsidRPr="00316484" w:rsidRDefault="00316484" w:rsidP="003164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CO"/>
        </w:rPr>
      </w:pPr>
      <w:r w:rsidRPr="0031648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CO"/>
        </w:rPr>
        <w:t> </w:t>
      </w:r>
    </w:p>
    <w:p w:rsidR="00316484" w:rsidRPr="00316484" w:rsidRDefault="00316484" w:rsidP="003164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CO"/>
        </w:rPr>
      </w:pPr>
      <w:r w:rsidRPr="0031648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CO"/>
        </w:rPr>
        <w:t>Accionante:</w:t>
      </w:r>
      <w:r w:rsidRPr="00E64E18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CO"/>
        </w:rPr>
        <w:t> </w:t>
      </w:r>
      <w:r w:rsidR="00113EBA">
        <w:rPr>
          <w:rFonts w:ascii="Arial" w:eastAsia="Times New Roman" w:hAnsi="Arial" w:cs="Arial"/>
          <w:color w:val="000000"/>
          <w:sz w:val="24"/>
          <w:szCs w:val="24"/>
          <w:lang w:val="es-MX" w:eastAsia="es-CO"/>
        </w:rPr>
        <w:t>FIDENCIO HERRERA MAIGUAL</w:t>
      </w:r>
    </w:p>
    <w:p w:rsidR="00316484" w:rsidRPr="00316484" w:rsidRDefault="00316484" w:rsidP="003164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CO"/>
        </w:rPr>
      </w:pPr>
      <w:r w:rsidRPr="0031648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CO"/>
        </w:rPr>
        <w:t>Accionado:</w:t>
      </w:r>
      <w:r w:rsidRPr="00316484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   </w:t>
      </w:r>
      <w:r w:rsidRPr="00E64E18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 </w:t>
      </w:r>
      <w:r w:rsidR="00113EBA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TRIBUNAL ADMINISTRATIVO DE NARIÑO</w:t>
      </w:r>
      <w:r w:rsidRPr="00316484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.</w:t>
      </w:r>
    </w:p>
    <w:p w:rsidR="00316484" w:rsidRPr="00316484" w:rsidRDefault="00ED09B8" w:rsidP="003164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b/>
          <w:color w:val="000000"/>
          <w:sz w:val="24"/>
          <w:szCs w:val="24"/>
          <w:lang w:eastAsia="es-CO"/>
        </w:rPr>
      </w:pPr>
      <w:r w:rsidRPr="00ED09B8">
        <w:rPr>
          <w:rFonts w:ascii="Arial" w:eastAsia="Times New Roman" w:hAnsi="Arial" w:cs="Arial"/>
          <w:b/>
          <w:color w:val="000000"/>
          <w:sz w:val="24"/>
          <w:szCs w:val="24"/>
          <w:lang w:eastAsia="es-CO"/>
        </w:rPr>
        <w:t>Vinculados: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es-CO"/>
        </w:rPr>
        <w:t xml:space="preserve"> </w:t>
      </w:r>
      <w:r w:rsidR="00113EBA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Congreso de la República – Departamento Administrativo de Función Pública – Comisión Nacional de Trabajo y Concertación de la Educación para los Pueblos Indígenas</w:t>
      </w:r>
      <w:r w:rsidR="000B7791">
        <w:rPr>
          <w:rFonts w:ascii="Arial" w:eastAsia="Times New Roman" w:hAnsi="Arial" w:cs="Arial"/>
          <w:color w:val="000000"/>
          <w:sz w:val="24"/>
          <w:szCs w:val="24"/>
          <w:lang w:eastAsia="es-CO"/>
        </w:rPr>
        <w:t xml:space="preserve"> – Ministerio del interior- Dirección de Asuntos Indígenas, </w:t>
      </w:r>
      <w:r w:rsidR="000E47DE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Minorías</w:t>
      </w:r>
      <w:r w:rsidR="000B7791">
        <w:rPr>
          <w:rFonts w:ascii="Arial" w:eastAsia="Times New Roman" w:hAnsi="Arial" w:cs="Arial"/>
          <w:color w:val="000000"/>
          <w:sz w:val="24"/>
          <w:szCs w:val="24"/>
          <w:lang w:eastAsia="es-CO"/>
        </w:rPr>
        <w:t xml:space="preserve"> y Rom – Docentes del Resguardo indígena de Yascual actualmente nombrados en el Departamento de Nariño.</w:t>
      </w:r>
    </w:p>
    <w:p w:rsidR="00316484" w:rsidRPr="00316484" w:rsidRDefault="00316484" w:rsidP="003164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CO"/>
        </w:rPr>
      </w:pPr>
      <w:r w:rsidRPr="00316484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 </w:t>
      </w:r>
    </w:p>
    <w:p w:rsidR="00316484" w:rsidRPr="00316484" w:rsidRDefault="000B287A" w:rsidP="003164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CO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CO"/>
        </w:rPr>
        <w:t>CONSEJO DE ESTADO SALA DE LO CONTENCIOSO ADMINISTRATIVO SECCION QUINTA – M.P. ROCIO ARAUJO OÑATE.</w:t>
      </w:r>
    </w:p>
    <w:p w:rsidR="00316484" w:rsidRPr="00316484" w:rsidRDefault="00316484" w:rsidP="003164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CO"/>
        </w:rPr>
      </w:pPr>
    </w:p>
    <w:p w:rsidR="00316484" w:rsidRPr="00316484" w:rsidRDefault="00316484" w:rsidP="0031648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3"/>
          <w:szCs w:val="23"/>
          <w:lang w:eastAsia="es-CO"/>
        </w:rPr>
      </w:pPr>
      <w:r w:rsidRPr="00316484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 </w:t>
      </w:r>
      <w:r w:rsidRPr="00316484">
        <w:rPr>
          <w:rFonts w:ascii="Arial" w:eastAsia="Times New Roman" w:hAnsi="Arial" w:cs="Arial"/>
          <w:color w:val="000000"/>
          <w:sz w:val="23"/>
          <w:szCs w:val="23"/>
          <w:lang w:eastAsia="es-CO"/>
        </w:rPr>
        <w:t xml:space="preserve">Auto de fecha </w:t>
      </w:r>
      <w:r w:rsidR="000B287A">
        <w:rPr>
          <w:rFonts w:ascii="Arial" w:eastAsia="Times New Roman" w:hAnsi="Arial" w:cs="Arial"/>
          <w:color w:val="000000"/>
          <w:sz w:val="23"/>
          <w:szCs w:val="23"/>
          <w:lang w:eastAsia="es-CO"/>
        </w:rPr>
        <w:t>4</w:t>
      </w:r>
      <w:r w:rsidRPr="00316484">
        <w:rPr>
          <w:rFonts w:ascii="Arial" w:eastAsia="Times New Roman" w:hAnsi="Arial" w:cs="Arial"/>
          <w:color w:val="000000"/>
          <w:sz w:val="23"/>
          <w:szCs w:val="23"/>
          <w:lang w:eastAsia="es-CO"/>
        </w:rPr>
        <w:t xml:space="preserve"> de </w:t>
      </w:r>
      <w:r w:rsidR="000B287A">
        <w:rPr>
          <w:rFonts w:ascii="Arial" w:eastAsia="Times New Roman" w:hAnsi="Arial" w:cs="Arial"/>
          <w:color w:val="000000"/>
          <w:sz w:val="23"/>
          <w:szCs w:val="23"/>
          <w:lang w:eastAsia="es-CO"/>
        </w:rPr>
        <w:t>Octubre de 2019</w:t>
      </w:r>
      <w:r w:rsidRPr="00316484">
        <w:rPr>
          <w:rFonts w:ascii="Arial" w:eastAsia="Times New Roman" w:hAnsi="Arial" w:cs="Arial"/>
          <w:color w:val="000000"/>
          <w:sz w:val="23"/>
          <w:szCs w:val="23"/>
          <w:lang w:eastAsia="es-CO"/>
        </w:rPr>
        <w:t xml:space="preserve"> </w:t>
      </w:r>
      <w:r w:rsidR="000B287A">
        <w:rPr>
          <w:rFonts w:ascii="Arial" w:eastAsia="Times New Roman" w:hAnsi="Arial" w:cs="Arial"/>
          <w:color w:val="000000"/>
          <w:sz w:val="23"/>
          <w:szCs w:val="23"/>
          <w:lang w:eastAsia="es-CO"/>
        </w:rPr>
        <w:t xml:space="preserve">en la parte considerativa se </w:t>
      </w:r>
      <w:r w:rsidRPr="00316484">
        <w:rPr>
          <w:rFonts w:ascii="Arial" w:eastAsia="Times New Roman" w:hAnsi="Arial" w:cs="Arial"/>
          <w:color w:val="000000"/>
          <w:sz w:val="23"/>
          <w:szCs w:val="23"/>
          <w:lang w:eastAsia="es-CO"/>
        </w:rPr>
        <w:t>dispone:</w:t>
      </w:r>
      <w:r w:rsidR="000B287A">
        <w:rPr>
          <w:rFonts w:ascii="Arial" w:eastAsia="Times New Roman" w:hAnsi="Arial" w:cs="Arial"/>
          <w:color w:val="000000"/>
          <w:sz w:val="23"/>
          <w:szCs w:val="23"/>
          <w:lang w:eastAsia="es-CO"/>
        </w:rPr>
        <w:t xml:space="preserve"> </w:t>
      </w:r>
      <w:r w:rsidR="000B287A" w:rsidRPr="000B287A">
        <w:rPr>
          <w:rFonts w:ascii="Arial" w:eastAsia="Times New Roman" w:hAnsi="Arial" w:cs="Arial"/>
          <w:i/>
          <w:color w:val="000000"/>
          <w:sz w:val="23"/>
          <w:szCs w:val="23"/>
          <w:lang w:eastAsia="es-CO"/>
        </w:rPr>
        <w:t>V) Finalmente, se dispondrá la vinculación de los docentes del Resguardo Indígena de Yascual, actualmente nombrados en el Departamento de Nariño, a quienes se les informará de la existencia de la presente acción por intermedio de la Secretaría de Educación del referido ente territorial</w:t>
      </w:r>
      <w:r w:rsidR="000B287A">
        <w:rPr>
          <w:rFonts w:ascii="Arial" w:eastAsia="Times New Roman" w:hAnsi="Arial" w:cs="Arial"/>
          <w:color w:val="000000"/>
          <w:sz w:val="23"/>
          <w:szCs w:val="23"/>
          <w:lang w:eastAsia="es-CO"/>
        </w:rPr>
        <w:t xml:space="preserve"> </w:t>
      </w:r>
      <w:r w:rsidR="000B287A" w:rsidRPr="000B287A">
        <w:rPr>
          <w:rFonts w:ascii="Arial" w:eastAsia="Times New Roman" w:hAnsi="Arial" w:cs="Arial"/>
          <w:i/>
          <w:color w:val="000000"/>
          <w:sz w:val="23"/>
          <w:szCs w:val="23"/>
          <w:lang w:eastAsia="es-CO"/>
        </w:rPr>
        <w:t xml:space="preserve">(…) NOTÍFIQUESE Y </w:t>
      </w:r>
      <w:r w:rsidR="000B287A">
        <w:rPr>
          <w:rFonts w:ascii="Arial" w:eastAsia="Times New Roman" w:hAnsi="Arial" w:cs="Arial"/>
          <w:color w:val="000000"/>
          <w:sz w:val="23"/>
          <w:szCs w:val="23"/>
          <w:lang w:eastAsia="es-CO"/>
        </w:rPr>
        <w:t>C</w:t>
      </w:r>
      <w:r w:rsidR="00DF6709" w:rsidRPr="0088461F">
        <w:rPr>
          <w:rFonts w:ascii="Arial" w:hAnsi="Arial" w:cs="Arial"/>
          <w:i/>
          <w:color w:val="000000"/>
          <w:sz w:val="23"/>
          <w:szCs w:val="23"/>
          <w:shd w:val="clear" w:color="auto" w:fill="FFFFFF"/>
        </w:rPr>
        <w:t>UMPLASE. </w:t>
      </w:r>
      <w:r w:rsidR="000B287A">
        <w:rPr>
          <w:rFonts w:ascii="Arial" w:hAnsi="Arial" w:cs="Arial"/>
          <w:b/>
          <w:bCs/>
          <w:i/>
          <w:color w:val="000000"/>
          <w:sz w:val="23"/>
          <w:szCs w:val="23"/>
          <w:shd w:val="clear" w:color="auto" w:fill="FFFFFF"/>
          <w:lang w:val="es-ES"/>
        </w:rPr>
        <w:t>ROCÍO ARAÚJO OÑATE</w:t>
      </w:r>
      <w:r w:rsidR="00DF6709" w:rsidRPr="0088461F">
        <w:rPr>
          <w:rFonts w:ascii="Arial" w:hAnsi="Arial" w:cs="Arial"/>
          <w:b/>
          <w:bCs/>
          <w:i/>
          <w:color w:val="000000"/>
          <w:sz w:val="23"/>
          <w:szCs w:val="23"/>
          <w:shd w:val="clear" w:color="auto" w:fill="FFFFFF"/>
          <w:lang w:val="es-ES"/>
        </w:rPr>
        <w:t>. </w:t>
      </w:r>
      <w:r w:rsidR="000B287A">
        <w:rPr>
          <w:rFonts w:ascii="Arial" w:hAnsi="Arial" w:cs="Arial"/>
          <w:i/>
          <w:color w:val="000000"/>
          <w:sz w:val="23"/>
          <w:szCs w:val="23"/>
          <w:shd w:val="clear" w:color="auto" w:fill="FFFFFF"/>
        </w:rPr>
        <w:t>Magistrada.</w:t>
      </w:r>
    </w:p>
    <w:p w:rsidR="00316484" w:rsidRPr="00316484" w:rsidRDefault="00316484" w:rsidP="0088461F">
      <w:pPr>
        <w:shd w:val="clear" w:color="auto" w:fill="FFFFFF"/>
        <w:tabs>
          <w:tab w:val="left" w:pos="5241"/>
        </w:tabs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CO"/>
        </w:rPr>
      </w:pPr>
      <w:r w:rsidRPr="00316484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 </w:t>
      </w:r>
      <w:r w:rsidR="0088461F">
        <w:rPr>
          <w:rFonts w:ascii="Arial" w:eastAsia="Times New Roman" w:hAnsi="Arial" w:cs="Arial"/>
          <w:color w:val="000000"/>
          <w:sz w:val="24"/>
          <w:szCs w:val="24"/>
          <w:lang w:eastAsia="es-CO"/>
        </w:rPr>
        <w:tab/>
      </w:r>
    </w:p>
    <w:p w:rsidR="0065254A" w:rsidRDefault="00316484" w:rsidP="0065254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CO"/>
        </w:rPr>
      </w:pPr>
      <w:r w:rsidRPr="00316484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La notificación de l</w:t>
      </w:r>
      <w:r w:rsidR="000B287A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os</w:t>
      </w:r>
      <w:r w:rsidRPr="00316484">
        <w:rPr>
          <w:rFonts w:ascii="Arial" w:eastAsia="Times New Roman" w:hAnsi="Arial" w:cs="Arial"/>
          <w:color w:val="000000"/>
          <w:sz w:val="24"/>
          <w:szCs w:val="24"/>
          <w:lang w:eastAsia="es-CO"/>
        </w:rPr>
        <w:t xml:space="preserve"> </w:t>
      </w:r>
      <w:r w:rsidR="000B287A">
        <w:rPr>
          <w:rFonts w:ascii="Arial" w:eastAsia="Times New Roman" w:hAnsi="Arial" w:cs="Arial"/>
          <w:color w:val="000000"/>
          <w:sz w:val="24"/>
          <w:szCs w:val="24"/>
          <w:lang w:eastAsia="es-CO"/>
        </w:rPr>
        <w:t xml:space="preserve">docentes del resguardo indígena </w:t>
      </w:r>
      <w:r w:rsidR="0065254A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de Yascual nombrados por el D</w:t>
      </w:r>
      <w:r w:rsidR="000B287A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epartamento de Nariño</w:t>
      </w:r>
      <w:r w:rsidRPr="00316484">
        <w:rPr>
          <w:rFonts w:ascii="Arial" w:eastAsia="Times New Roman" w:hAnsi="Arial" w:cs="Arial"/>
          <w:color w:val="000000"/>
          <w:sz w:val="24"/>
          <w:szCs w:val="24"/>
          <w:lang w:eastAsia="es-CO"/>
        </w:rPr>
        <w:t xml:space="preserve"> vinculad</w:t>
      </w:r>
      <w:r w:rsidR="000B287A">
        <w:rPr>
          <w:rFonts w:ascii="Arial" w:eastAsia="Times New Roman" w:hAnsi="Arial" w:cs="Arial"/>
          <w:color w:val="000000"/>
          <w:sz w:val="24"/>
          <w:szCs w:val="24"/>
          <w:lang w:eastAsia="es-CO"/>
        </w:rPr>
        <w:t xml:space="preserve">os, </w:t>
      </w:r>
      <w:r w:rsidRPr="00316484">
        <w:rPr>
          <w:rFonts w:ascii="Arial" w:eastAsia="Times New Roman" w:hAnsi="Arial" w:cs="Arial"/>
          <w:color w:val="000000"/>
          <w:sz w:val="24"/>
          <w:szCs w:val="24"/>
          <w:lang w:eastAsia="es-CO"/>
        </w:rPr>
        <w:t xml:space="preserve">enunciadas en </w:t>
      </w:r>
      <w:r w:rsidR="0065254A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la parte motiva del auto</w:t>
      </w:r>
      <w:r w:rsidRPr="00316484">
        <w:rPr>
          <w:rFonts w:ascii="Arial" w:eastAsia="Times New Roman" w:hAnsi="Arial" w:cs="Arial"/>
          <w:color w:val="000000"/>
          <w:sz w:val="24"/>
          <w:szCs w:val="24"/>
          <w:lang w:eastAsia="es-CO"/>
        </w:rPr>
        <w:t xml:space="preserve"> se surtirá a través de la </w:t>
      </w:r>
      <w:r w:rsidR="00051298" w:rsidRPr="00316484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página</w:t>
      </w:r>
      <w:r w:rsidRPr="00316484">
        <w:rPr>
          <w:rFonts w:ascii="Arial" w:eastAsia="Times New Roman" w:hAnsi="Arial" w:cs="Arial"/>
          <w:color w:val="000000"/>
          <w:sz w:val="24"/>
          <w:szCs w:val="24"/>
          <w:lang w:eastAsia="es-CO"/>
        </w:rPr>
        <w:t xml:space="preserve"> Web de la Secretaría de Educación Departamental de Nariño</w:t>
      </w:r>
      <w:r w:rsidR="0065254A">
        <w:rPr>
          <w:rFonts w:ascii="Arial" w:eastAsia="Times New Roman" w:hAnsi="Arial" w:cs="Arial"/>
          <w:color w:val="000000"/>
          <w:sz w:val="24"/>
          <w:szCs w:val="24"/>
          <w:lang w:eastAsia="es-CO"/>
        </w:rPr>
        <w:t>.</w:t>
      </w:r>
    </w:p>
    <w:p w:rsidR="0065254A" w:rsidRDefault="0065254A" w:rsidP="0065254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CO"/>
        </w:rPr>
      </w:pPr>
    </w:p>
    <w:p w:rsidR="0065254A" w:rsidRPr="00F958D2" w:rsidRDefault="0065254A" w:rsidP="0065254A">
      <w:pPr>
        <w:shd w:val="clear" w:color="auto" w:fill="FFFFFF"/>
        <w:spacing w:after="0" w:line="240" w:lineRule="auto"/>
        <w:jc w:val="both"/>
      </w:pPr>
      <w:r>
        <w:rPr>
          <w:rFonts w:ascii="Arial" w:eastAsia="Times New Roman" w:hAnsi="Arial" w:cs="Arial"/>
          <w:color w:val="000000"/>
          <w:sz w:val="24"/>
          <w:szCs w:val="24"/>
          <w:lang w:eastAsia="es-CO"/>
        </w:rPr>
        <w:t>Descargar Documento Adjunto</w:t>
      </w:r>
    </w:p>
    <w:p w:rsidR="00906B10" w:rsidRPr="00F958D2" w:rsidRDefault="00906B10" w:rsidP="0088461F">
      <w:pPr>
        <w:shd w:val="clear" w:color="auto" w:fill="FFFFFF"/>
        <w:spacing w:after="0" w:line="240" w:lineRule="auto"/>
        <w:jc w:val="both"/>
      </w:pPr>
    </w:p>
    <w:sectPr w:rsidR="00906B10" w:rsidRPr="00F958D2" w:rsidSect="00B83E20">
      <w:headerReference w:type="default" r:id="rId7"/>
      <w:footerReference w:type="default" r:id="rId8"/>
      <w:pgSz w:w="12242" w:h="18722" w:code="119"/>
      <w:pgMar w:top="1701" w:right="1701" w:bottom="1701" w:left="1701" w:header="709" w:footer="16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4DC" w:rsidRDefault="004F64DC" w:rsidP="0075066E">
      <w:pPr>
        <w:spacing w:after="0" w:line="240" w:lineRule="auto"/>
      </w:pPr>
      <w:r>
        <w:separator/>
      </w:r>
    </w:p>
  </w:endnote>
  <w:endnote w:type="continuationSeparator" w:id="1">
    <w:p w:rsidR="004F64DC" w:rsidRDefault="004F64DC" w:rsidP="00750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28CF" w:rsidRDefault="00B83E20" w:rsidP="00675E36">
    <w:pPr>
      <w:spacing w:after="0" w:line="240" w:lineRule="auto"/>
    </w:pPr>
    <w:r>
      <w:rPr>
        <w:noProof/>
        <w:lang w:val="es-ES" w:eastAsia="es-ES"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column">
            <wp:posOffset>-1114248</wp:posOffset>
          </wp:positionH>
          <wp:positionV relativeFrom="paragraph">
            <wp:posOffset>106164</wp:posOffset>
          </wp:positionV>
          <wp:extent cx="7817146" cy="1244009"/>
          <wp:effectExtent l="19050" t="0" r="0" b="0"/>
          <wp:wrapNone/>
          <wp:docPr id="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7146" cy="124400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C528CF" w:rsidRPr="00DD328A" w:rsidRDefault="006837C0">
    <w:pPr>
      <w:pStyle w:val="Piedepgina"/>
    </w:pPr>
    <w:r w:rsidRPr="006837C0">
      <w:rPr>
        <w:noProof/>
        <w:lang w:eastAsia="es-CO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1036" type="#_x0000_t202" style="position:absolute;margin-left:-66.45pt;margin-top:1.8pt;width:390.75pt;height:85.25pt;z-index:251665408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AwMZ68CAAC5BQAADgAAAGRycy9lMm9Eb2MueG1srFRbb9sgFH6ftP+AeHd9qePaVp2qTeJpUneR&#10;2v0AYnCMZoMHJE437b/vgJPUaTVp2sYDOhwO37l9nOubfdeiHVOaS1Hg8CLAiIlKUi42Bf7yWHop&#10;RtoQQUkrBSvwE9P4Zv72zfXQ5yySjWwpUwhAhM6HvsCNMX3u+7pqWEf0heyZgMtaqo4YOKqNTxUZ&#10;AL1r/SgIEn+QivZKVkxr0C7HSzx3+HXNKvOprjUzqC0wxGbcrty+trs/vyb5RpG+4dUhDPIXUXSE&#10;C3B6gloSQ9BW8VdQHa+U1LI2F5XsfFnXvGIuB8gmDF5k89CQnrlcoDi6P5VJ/z/Y6uPus0KcQu8w&#10;EqSDFj2yvUF3co8iW52h1zkYPfRgZvagtpY2U93fy+qrRkIuGiI27FYpOTSMUIgutC/9ydMRR1uQ&#10;9fBBUnBDtkY6oH2tOgsIxUCADl16OnXGhlKBMk7S5DKAqwruknSWgmxdkPz4ulfavGOyQ1YosILO&#10;O3Syu9dmND2aWGdClrxtQU/yVpwpAHPUgG94au9sFK6ZP7IgW6WrNPbiKFl5cUCpd1suYi8pw6vZ&#10;8nK5WCzDn9ZvGOcNp5QJ6+ZIrDD+s8YdKD5S4kQtLVtOLZwNSavNetEqtCNA7NKtQ0EmZv55GK5e&#10;kMuLlMIoDu6izCuT9MqL63jmZVdB6gVhdpclQZzFy/I8pXsu2L+nhIYCZ7NoNpLpt7kFbr3OjeQd&#10;NzA6Wt4VGOgAyxqR3FJwJaiTDeHtKE9KYcN/LgW0+9hoR1jL0ZGtZr/eA4pl8VrSJ6CuksAsICHM&#10;OxAaqb5jNMDsKLD+tiWKYdS+F0D/LIxjO2ymBzU9rKcHIiqAKrDBaBQXZhxQ217xTQOexg8n5C18&#10;mZo7Nj9HdfhoMB9cUodZZgfQ9Oysnifu/BcAAAD//wMAUEsDBBQABgAIAAAAIQBqmsnV3gAAAAsB&#10;AAAPAAAAZHJzL2Rvd25yZXYueG1sTI/LTsMwEEX3SPyDNUjsWjsEmhLiVKiID6AgsXViN46wx1Hs&#10;POjXM6xgN6M5unNudVi9Y7MZYx9QQrYVwAy2QffYSfh4f93sgcWkUCsX0Ej4NhEO9fVVpUodFnwz&#10;8yl1jEIwlkqCTWkoOY+tNV7FbRgM0u0cRq8SrWPH9agWCveO3wmx4171SB+sGszRmvbrNHkJ7WV6&#10;2R/7Zl4uxWfRrNY9nNFJeXuzPj8BS2ZNfzD86pM61OTUhAl1ZE7CJhPFI7E05QUwIna5yIA1hIr7&#10;HHhd8f8d6h8AAAD//wMAUEsBAi0AFAAGAAgAAAAhAOSZw8D7AAAA4QEAABMAAAAAAAAAAAAAAAAA&#10;AAAAAFtDb250ZW50X1R5cGVzXS54bWxQSwECLQAUAAYACAAAACEAI7Jq4dcAAACUAQAACwAAAAAA&#10;AAAAAAAAAAAsAQAAX3JlbHMvLnJlbHNQSwECLQAUAAYACAAAACEAsAwMZ68CAAC5BQAADgAAAAAA&#10;AAAAAAAAAAAsAgAAZHJzL2Uyb0RvYy54bWxQSwECLQAUAAYACAAAACEAaprJ1d4AAAALAQAADwAA&#10;AAAAAAAAAAAAAAAHBQAAZHJzL2Rvd25yZXYueG1sUEsFBgAAAAAEAAQA8wAAABIGAAAAAA==&#10;" filled="f" stroked="f">
          <v:textbox style="mso-next-textbox:#Text Box 2" inset=",7.2pt,,7.2pt">
            <w:txbxContent>
              <w:p w:rsidR="00B83E20" w:rsidRPr="00881855" w:rsidRDefault="00B83E20" w:rsidP="00B83E20">
                <w:pPr>
                  <w:pStyle w:val="Sinespaciado"/>
                  <w:jc w:val="center"/>
                  <w:rPr>
                    <w:rStyle w:val="Textoennegrita"/>
                    <w:rFonts w:ascii="Calibri" w:hAnsi="Calibri" w:cs="Calibri"/>
                    <w:b w:val="0"/>
                    <w:sz w:val="14"/>
                  </w:rPr>
                </w:pPr>
                <w:r w:rsidRPr="00881855">
                  <w:rPr>
                    <w:rStyle w:val="Textoennegrita"/>
                    <w:rFonts w:ascii="Calibri" w:hAnsi="Calibri" w:cs="Calibri"/>
                    <w:sz w:val="14"/>
                  </w:rPr>
                  <w:t>Nuestra Misión:</w:t>
                </w:r>
                <w:r w:rsidRPr="00881855">
                  <w:rPr>
                    <w:rStyle w:val="Textoennegrita"/>
                    <w:rFonts w:ascii="Calibri" w:hAnsi="Calibri" w:cs="Calibri"/>
                    <w:b w:val="0"/>
                    <w:sz w:val="14"/>
                  </w:rPr>
                  <w:t xml:space="preserve"> Garantizar el derecho fundamental a la educación pública, a través de procesos administrativos, financieros, culturales y pedagógicos que permitan mejorar la cobertura, eficiencia, calidad y pertinencia educativa en Nariño.</w:t>
                </w:r>
              </w:p>
              <w:p w:rsidR="00B83E20" w:rsidRPr="00881855" w:rsidRDefault="00B83E20" w:rsidP="00B83E20">
                <w:pPr>
                  <w:pStyle w:val="Sinespaciado"/>
                  <w:jc w:val="center"/>
                  <w:rPr>
                    <w:rStyle w:val="Textoennegrita"/>
                    <w:rFonts w:ascii="Calibri" w:hAnsi="Calibri" w:cs="Calibri"/>
                    <w:b w:val="0"/>
                    <w:sz w:val="14"/>
                  </w:rPr>
                </w:pPr>
                <w:r w:rsidRPr="00881855">
                  <w:rPr>
                    <w:rStyle w:val="Textoennegrita"/>
                    <w:rFonts w:ascii="Calibri" w:hAnsi="Calibri" w:cs="Calibri"/>
                    <w:sz w:val="14"/>
                  </w:rPr>
                  <w:t>Nuestra Visión:</w:t>
                </w:r>
                <w:r w:rsidRPr="00881855">
                  <w:rPr>
                    <w:rStyle w:val="Textoennegrita"/>
                    <w:rFonts w:ascii="Calibri" w:hAnsi="Calibri" w:cs="Calibri"/>
                    <w:b w:val="0"/>
                    <w:sz w:val="14"/>
                  </w:rPr>
                  <w:t xml:space="preserve"> Ser reconocida como una entidad líder a nivel nacional en cobertura, eficiencia, calidad y pertinencia educativa.</w:t>
                </w:r>
              </w:p>
              <w:p w:rsidR="00B83E20" w:rsidRPr="00881855" w:rsidRDefault="00B83E20" w:rsidP="00B83E20">
                <w:pPr>
                  <w:pStyle w:val="Sinespaciado"/>
                  <w:jc w:val="center"/>
                  <w:rPr>
                    <w:rStyle w:val="Textoennegrita"/>
                    <w:rFonts w:ascii="Calibri" w:hAnsi="Calibri" w:cs="Calibri"/>
                    <w:b w:val="0"/>
                    <w:sz w:val="14"/>
                  </w:rPr>
                </w:pPr>
              </w:p>
              <w:p w:rsidR="00B83E20" w:rsidRPr="00881855" w:rsidRDefault="00B83E20" w:rsidP="00B83E20">
                <w:pPr>
                  <w:pStyle w:val="Sinespaciado"/>
                  <w:jc w:val="center"/>
                  <w:rPr>
                    <w:rFonts w:ascii="Calibri" w:hAnsi="Calibri" w:cs="Calibri"/>
                    <w:b/>
                    <w:sz w:val="14"/>
                  </w:rPr>
                </w:pPr>
                <w:r w:rsidRPr="00881855">
                  <w:rPr>
                    <w:rFonts w:ascii="Calibri" w:hAnsi="Calibri" w:cs="Calibri"/>
                    <w:b/>
                    <w:sz w:val="14"/>
                  </w:rPr>
                  <w:t>SEDE ADMINISTRATIVA</w:t>
                </w:r>
              </w:p>
              <w:p w:rsidR="00B83E20" w:rsidRPr="00881855" w:rsidRDefault="00B83E20" w:rsidP="00B83E20">
                <w:pPr>
                  <w:pStyle w:val="Sinespaciado"/>
                  <w:jc w:val="center"/>
                  <w:rPr>
                    <w:rFonts w:ascii="Calibri" w:hAnsi="Calibri" w:cs="Calibri"/>
                    <w:sz w:val="14"/>
                  </w:rPr>
                </w:pPr>
                <w:r w:rsidRPr="00881855">
                  <w:rPr>
                    <w:rFonts w:ascii="Calibri" w:hAnsi="Calibri" w:cs="Calibri"/>
                    <w:sz w:val="14"/>
                  </w:rPr>
                  <w:t>Cra. 42B No 18A - 85 Barrio Pandiaco - Conmutador: 7333737</w:t>
                </w:r>
              </w:p>
              <w:p w:rsidR="00B83E20" w:rsidRPr="00881855" w:rsidRDefault="00B83E20" w:rsidP="00B83E20">
                <w:pPr>
                  <w:pStyle w:val="Sinespaciado"/>
                  <w:jc w:val="center"/>
                  <w:rPr>
                    <w:rFonts w:ascii="Calibri" w:hAnsi="Calibri" w:cs="Calibri"/>
                    <w:sz w:val="14"/>
                    <w:lang w:val="en-US"/>
                  </w:rPr>
                </w:pPr>
                <w:r w:rsidRPr="00881855">
                  <w:rPr>
                    <w:rFonts w:ascii="Calibri" w:hAnsi="Calibri" w:cs="Calibri"/>
                    <w:sz w:val="14"/>
                    <w:lang w:val="en-US"/>
                  </w:rPr>
                  <w:t>Email: sednarino@sednarino.gov.co - www.sednarino.gov.co</w:t>
                </w:r>
              </w:p>
              <w:p w:rsidR="00B83E20" w:rsidRPr="00881855" w:rsidRDefault="00B83E20" w:rsidP="00B83E20">
                <w:pPr>
                  <w:pStyle w:val="Sinespaciado"/>
                  <w:jc w:val="center"/>
                  <w:rPr>
                    <w:rFonts w:ascii="Calibri" w:hAnsi="Calibri" w:cs="Calibri"/>
                    <w:sz w:val="14"/>
                  </w:rPr>
                </w:pPr>
                <w:r w:rsidRPr="00881855">
                  <w:rPr>
                    <w:rFonts w:ascii="Calibri" w:hAnsi="Calibri" w:cs="Calibri"/>
                    <w:sz w:val="14"/>
                  </w:rPr>
                  <w:t>Pasto (Nariño)</w:t>
                </w:r>
              </w:p>
              <w:p w:rsidR="00B83E20" w:rsidRPr="004A6E98" w:rsidRDefault="00B83E20" w:rsidP="00B83E20">
                <w:pPr>
                  <w:jc w:val="center"/>
                </w:pPr>
              </w:p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4DC" w:rsidRDefault="004F64DC" w:rsidP="0075066E">
      <w:pPr>
        <w:spacing w:after="0" w:line="240" w:lineRule="auto"/>
      </w:pPr>
      <w:r>
        <w:separator/>
      </w:r>
    </w:p>
  </w:footnote>
  <w:footnote w:type="continuationSeparator" w:id="1">
    <w:p w:rsidR="004F64DC" w:rsidRDefault="004F64DC" w:rsidP="007506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49D5" w:rsidRDefault="00DA7048" w:rsidP="004C49D5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4369435</wp:posOffset>
          </wp:positionH>
          <wp:positionV relativeFrom="paragraph">
            <wp:posOffset>-113665</wp:posOffset>
          </wp:positionV>
          <wp:extent cx="1718945" cy="789940"/>
          <wp:effectExtent l="0" t="0" r="0" b="0"/>
          <wp:wrapSquare wrapText="bothSides"/>
          <wp:docPr id="11" name="0 Imagen" descr="secretaria de educacion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ia de educacion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18945" cy="789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leftMargin">
            <wp:posOffset>-531495</wp:posOffset>
          </wp:positionH>
          <wp:positionV relativeFrom="topMargin">
            <wp:posOffset>414655</wp:posOffset>
          </wp:positionV>
          <wp:extent cx="3019425" cy="574040"/>
          <wp:effectExtent l="0" t="0" r="0" b="0"/>
          <wp:wrapSquare wrapText="bothSides"/>
          <wp:docPr id="9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9425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C528CF" w:rsidRDefault="00DA7048" w:rsidP="004C49D5">
    <w:pPr>
      <w:pStyle w:val="Encabezado"/>
    </w:pPr>
    <w:r>
      <w:tab/>
    </w:r>
  </w:p>
  <w:p w:rsidR="004C49D5" w:rsidRDefault="006837C0" w:rsidP="004C49D5">
    <w:pPr>
      <w:pStyle w:val="Encabezado"/>
    </w:pPr>
    <w:r>
      <w:rPr>
        <w:noProof/>
        <w:lang w:val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04.6pt;margin-top:7.75pt;width:104.7pt;height:29.6pt;z-index:251664384;mso-height-percent:200;mso-height-percent:200;mso-width-relative:margin;mso-height-relative:margin" stroked="f">
          <v:textbox style="mso-fit-shape-to-text:t">
            <w:txbxContent>
              <w:p w:rsidR="00037A11" w:rsidRPr="00ED03AC" w:rsidRDefault="00DA7048">
                <w:pPr>
                  <w:rPr>
                    <w:rFonts w:ascii="Arial" w:hAnsi="Arial" w:cs="Arial"/>
                    <w:i/>
                    <w:sz w:val="20"/>
                    <w:szCs w:val="20"/>
                    <w:lang w:val="es-ES"/>
                  </w:rPr>
                </w:pPr>
                <w:r w:rsidRPr="00ED03AC">
                  <w:rPr>
                    <w:rFonts w:ascii="Arial" w:hAnsi="Arial" w:cs="Arial"/>
                    <w:i/>
                    <w:sz w:val="20"/>
                    <w:szCs w:val="20"/>
                    <w:lang w:val="es-ES"/>
                  </w:rPr>
                  <w:t>Asuntos Legales</w:t>
                </w:r>
              </w:p>
            </w:txbxContent>
          </v:textbox>
        </v:shape>
      </w:pict>
    </w:r>
  </w:p>
  <w:p w:rsidR="004C49D5" w:rsidRDefault="004F64DC" w:rsidP="004C49D5">
    <w:pPr>
      <w:pStyle w:val="Encabezado"/>
    </w:pPr>
  </w:p>
  <w:p w:rsidR="00C528CF" w:rsidRPr="00F52966" w:rsidRDefault="00DA7048" w:rsidP="00F52966">
    <w:pPr>
      <w:pStyle w:val="Encabezado"/>
      <w:jc w:val="right"/>
      <w:rPr>
        <w:color w:val="FF0000"/>
      </w:rPr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40232E"/>
    <w:multiLevelType w:val="hybridMultilevel"/>
    <w:tmpl w:val="3A985A06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150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75066E"/>
    <w:rsid w:val="00005AE0"/>
    <w:rsid w:val="00051298"/>
    <w:rsid w:val="000B287A"/>
    <w:rsid w:val="000B7791"/>
    <w:rsid w:val="000C0F20"/>
    <w:rsid w:val="000E231F"/>
    <w:rsid w:val="000E47DE"/>
    <w:rsid w:val="000E7F75"/>
    <w:rsid w:val="00113EBA"/>
    <w:rsid w:val="001313E8"/>
    <w:rsid w:val="001F5CA9"/>
    <w:rsid w:val="002D4FAB"/>
    <w:rsid w:val="002E7AC4"/>
    <w:rsid w:val="00316484"/>
    <w:rsid w:val="00420FBC"/>
    <w:rsid w:val="0046309F"/>
    <w:rsid w:val="004F64DC"/>
    <w:rsid w:val="00593E4D"/>
    <w:rsid w:val="00596771"/>
    <w:rsid w:val="005A07B6"/>
    <w:rsid w:val="005C6343"/>
    <w:rsid w:val="0065254A"/>
    <w:rsid w:val="006837C0"/>
    <w:rsid w:val="006C3999"/>
    <w:rsid w:val="006F4B39"/>
    <w:rsid w:val="0075066E"/>
    <w:rsid w:val="00777F6B"/>
    <w:rsid w:val="007A1BAA"/>
    <w:rsid w:val="008015CF"/>
    <w:rsid w:val="00825702"/>
    <w:rsid w:val="0088461F"/>
    <w:rsid w:val="008F2815"/>
    <w:rsid w:val="00906B10"/>
    <w:rsid w:val="009348ED"/>
    <w:rsid w:val="00975C26"/>
    <w:rsid w:val="00984264"/>
    <w:rsid w:val="00AC4B56"/>
    <w:rsid w:val="00AF247E"/>
    <w:rsid w:val="00B552A4"/>
    <w:rsid w:val="00B67D76"/>
    <w:rsid w:val="00B83E20"/>
    <w:rsid w:val="00B915E2"/>
    <w:rsid w:val="00CD4648"/>
    <w:rsid w:val="00CE161E"/>
    <w:rsid w:val="00CF5558"/>
    <w:rsid w:val="00D43493"/>
    <w:rsid w:val="00D74FD0"/>
    <w:rsid w:val="00D8282A"/>
    <w:rsid w:val="00DA7048"/>
    <w:rsid w:val="00DB1697"/>
    <w:rsid w:val="00DF6709"/>
    <w:rsid w:val="00E64E18"/>
    <w:rsid w:val="00E94B23"/>
    <w:rsid w:val="00ED03AC"/>
    <w:rsid w:val="00ED09B8"/>
    <w:rsid w:val="00F65E3C"/>
    <w:rsid w:val="00F958D2"/>
    <w:rsid w:val="00FB67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66E"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qFormat/>
    <w:rsid w:val="00B915E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06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066E"/>
  </w:style>
  <w:style w:type="paragraph" w:styleId="Piedepgina">
    <w:name w:val="footer"/>
    <w:basedOn w:val="Normal"/>
    <w:link w:val="PiedepginaCar"/>
    <w:uiPriority w:val="99"/>
    <w:unhideWhenUsed/>
    <w:rsid w:val="007506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066E"/>
  </w:style>
  <w:style w:type="paragraph" w:styleId="Sinespaciado">
    <w:name w:val="No Spacing"/>
    <w:uiPriority w:val="1"/>
    <w:qFormat/>
    <w:rsid w:val="0075066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character" w:styleId="Textoennegrita">
    <w:name w:val="Strong"/>
    <w:basedOn w:val="Fuentedeprrafopredeter"/>
    <w:uiPriority w:val="22"/>
    <w:qFormat/>
    <w:rsid w:val="00B83E20"/>
    <w:rPr>
      <w:b/>
      <w:bCs/>
    </w:rPr>
  </w:style>
  <w:style w:type="table" w:styleId="Tablaconcuadrcula">
    <w:name w:val="Table Grid"/>
    <w:basedOn w:val="Tablanormal"/>
    <w:uiPriority w:val="99"/>
    <w:rsid w:val="00CD46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aliases w:val=" Car Car, Car,Car Car,Car"/>
    <w:basedOn w:val="Normal"/>
    <w:link w:val="TextoindependienteCar"/>
    <w:rsid w:val="00CD464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CD464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Lista">
    <w:name w:val="List"/>
    <w:basedOn w:val="Normal"/>
    <w:uiPriority w:val="99"/>
    <w:rsid w:val="00CD4648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val="es-ES_tradnl" w:eastAsia="es-MX"/>
    </w:rPr>
  </w:style>
  <w:style w:type="paragraph" w:styleId="NormalWeb">
    <w:name w:val="Normal (Web)"/>
    <w:basedOn w:val="Normal"/>
    <w:uiPriority w:val="99"/>
    <w:unhideWhenUsed/>
    <w:rsid w:val="00934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nfasis">
    <w:name w:val="Emphasis"/>
    <w:basedOn w:val="Fuentedeprrafopredeter"/>
    <w:qFormat/>
    <w:rsid w:val="00B552A4"/>
    <w:rPr>
      <w:i/>
      <w:iCs/>
    </w:rPr>
  </w:style>
  <w:style w:type="character" w:customStyle="1" w:styleId="Ttulo1Car">
    <w:name w:val="Título 1 Car"/>
    <w:basedOn w:val="Fuentedeprrafopredeter"/>
    <w:link w:val="Ttulo1"/>
    <w:rsid w:val="00B915E2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B915E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apple-converted-space">
    <w:name w:val="apple-converted-space"/>
    <w:basedOn w:val="Fuentedeprrafopredeter"/>
    <w:rsid w:val="00B915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2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205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Asuntos Legales</cp:lastModifiedBy>
  <cp:revision>6</cp:revision>
  <cp:lastPrinted>2016-11-25T14:56:00Z</cp:lastPrinted>
  <dcterms:created xsi:type="dcterms:W3CDTF">2019-10-15T12:43:00Z</dcterms:created>
  <dcterms:modified xsi:type="dcterms:W3CDTF">2019-10-15T13:11:00Z</dcterms:modified>
</cp:coreProperties>
</file>