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250" w:tblpY="-279"/>
        <w:tblW w:w="4893" w:type="pct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594"/>
        <w:gridCol w:w="4828"/>
        <w:gridCol w:w="1996"/>
        <w:gridCol w:w="2986"/>
      </w:tblGrid>
      <w:tr w:rsidR="00BD60C2" w:rsidRPr="00230523" w:rsidTr="00384955">
        <w:trPr>
          <w:trHeight w:val="367"/>
        </w:trPr>
        <w:tc>
          <w:tcPr>
            <w:tcW w:w="699" w:type="pct"/>
            <w:shd w:val="pct20" w:color="000000" w:fill="FFFFFF"/>
          </w:tcPr>
          <w:p w:rsidR="00BD60C2" w:rsidRPr="00230523" w:rsidRDefault="00BD60C2" w:rsidP="00384955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30523">
              <w:rPr>
                <w:rFonts w:ascii="Century Gothic" w:hAnsi="Century Gothic" w:cs="Calibri"/>
                <w:b/>
                <w:sz w:val="18"/>
                <w:szCs w:val="18"/>
              </w:rPr>
              <w:t>PARTICIPANTES</w:t>
            </w:r>
          </w:p>
        </w:tc>
        <w:tc>
          <w:tcPr>
            <w:tcW w:w="2117" w:type="pct"/>
            <w:shd w:val="pct20" w:color="000000" w:fill="FFFFFF"/>
          </w:tcPr>
          <w:p w:rsidR="00BD60C2" w:rsidRPr="007569EC" w:rsidRDefault="00BD60C2" w:rsidP="00384955">
            <w:pPr>
              <w:jc w:val="both"/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</w:pPr>
            <w:r w:rsidRPr="007569EC"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>Rectores de las Instituciones Educativas</w:t>
            </w:r>
            <w:r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 xml:space="preserve"> de los municipios no certificados</w:t>
            </w:r>
            <w:r w:rsidRPr="007569EC"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 xml:space="preserve"> del departamento de Nariño.</w:t>
            </w:r>
          </w:p>
        </w:tc>
        <w:tc>
          <w:tcPr>
            <w:tcW w:w="875" w:type="pct"/>
            <w:shd w:val="pct20" w:color="000000" w:fill="FFFFFF"/>
          </w:tcPr>
          <w:p w:rsidR="00BD60C2" w:rsidRPr="00230523" w:rsidRDefault="00BD60C2" w:rsidP="00384955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CO"/>
              </w:rPr>
            </w:pPr>
            <w:r w:rsidRPr="0023052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LUGAR</w:t>
            </w:r>
            <w:r w:rsidR="00311266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09" w:type="pct"/>
            <w:shd w:val="pct20" w:color="000000" w:fill="FFFFFF"/>
          </w:tcPr>
          <w:p w:rsidR="00A86E54" w:rsidRDefault="00A86E54" w:rsidP="00384955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  <w:lang w:val="es-CO"/>
              </w:rPr>
              <w:t xml:space="preserve">PASTO </w:t>
            </w:r>
          </w:p>
          <w:p w:rsidR="00BD60C2" w:rsidRDefault="006900A6" w:rsidP="00384955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  <w:lang w:val="es-CO"/>
              </w:rPr>
              <w:t>Salón IRAKA Calle 17 No 26-79</w:t>
            </w:r>
          </w:p>
          <w:p w:rsidR="00BD60C2" w:rsidRPr="00230523" w:rsidRDefault="00BD60C2" w:rsidP="00384955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CO"/>
              </w:rPr>
            </w:pPr>
          </w:p>
        </w:tc>
      </w:tr>
      <w:tr w:rsidR="00BD60C2" w:rsidRPr="00230523" w:rsidTr="00384955">
        <w:trPr>
          <w:trHeight w:val="380"/>
        </w:trPr>
        <w:tc>
          <w:tcPr>
            <w:tcW w:w="699" w:type="pct"/>
            <w:shd w:val="pct20" w:color="000000" w:fill="FFFFFF"/>
          </w:tcPr>
          <w:p w:rsidR="00BD60C2" w:rsidRPr="00230523" w:rsidRDefault="00BD60C2" w:rsidP="00384955">
            <w:pPr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>OBJETIVO</w:t>
            </w:r>
            <w:r w:rsidRPr="00230523"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2117" w:type="pct"/>
            <w:shd w:val="pct20" w:color="000000" w:fill="FFFFFF"/>
          </w:tcPr>
          <w:p w:rsidR="00BD60C2" w:rsidRPr="00BD60C2" w:rsidRDefault="00547010" w:rsidP="00384955">
            <w:pPr>
              <w:rPr>
                <w:rFonts w:ascii="Century Gothic" w:hAnsi="Century Gothic" w:cs="Calibri"/>
                <w:b/>
                <w:sz w:val="16"/>
                <w:szCs w:val="16"/>
                <w:lang w:val="es-CO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CO"/>
              </w:rPr>
              <w:t>F</w:t>
            </w:r>
            <w:r w:rsidR="00BE1048">
              <w:rPr>
                <w:rFonts w:ascii="Century Gothic" w:hAnsi="Century Gothic"/>
                <w:b/>
                <w:sz w:val="16"/>
                <w:szCs w:val="16"/>
                <w:lang w:val="es-CO"/>
              </w:rPr>
              <w:t xml:space="preserve">ortalecer </w:t>
            </w:r>
            <w:r>
              <w:rPr>
                <w:rFonts w:ascii="Century Gothic" w:hAnsi="Century Gothic"/>
                <w:b/>
                <w:sz w:val="16"/>
                <w:szCs w:val="16"/>
                <w:lang w:val="es-CO"/>
              </w:rPr>
              <w:t>E</w:t>
            </w:r>
            <w:r w:rsidR="00BE1048">
              <w:rPr>
                <w:rFonts w:ascii="Century Gothic" w:hAnsi="Century Gothic"/>
                <w:b/>
                <w:sz w:val="16"/>
                <w:szCs w:val="16"/>
                <w:lang w:val="es-CO"/>
              </w:rPr>
              <w:t xml:space="preserve">strategias de </w:t>
            </w:r>
            <w:r>
              <w:rPr>
                <w:rFonts w:ascii="Century Gothic" w:hAnsi="Century Gothic"/>
                <w:b/>
                <w:sz w:val="16"/>
                <w:szCs w:val="16"/>
                <w:lang w:val="es-CO"/>
              </w:rPr>
              <w:t>G</w:t>
            </w:r>
            <w:r w:rsidR="00BE1048">
              <w:rPr>
                <w:rFonts w:ascii="Century Gothic" w:hAnsi="Century Gothic"/>
                <w:b/>
                <w:sz w:val="16"/>
                <w:szCs w:val="16"/>
                <w:lang w:val="es-CO"/>
              </w:rPr>
              <w:t xml:space="preserve">estión </w:t>
            </w:r>
            <w:r w:rsidR="005A671C">
              <w:rPr>
                <w:rFonts w:ascii="Century Gothic" w:hAnsi="Century Gothic"/>
                <w:b/>
                <w:sz w:val="16"/>
                <w:szCs w:val="16"/>
                <w:lang w:val="es-CO"/>
              </w:rPr>
              <w:t>Escolar</w:t>
            </w:r>
            <w:r w:rsidR="000E7871">
              <w:rPr>
                <w:rFonts w:ascii="Century Gothic" w:hAnsi="Century Gothic"/>
                <w:b/>
                <w:sz w:val="16"/>
                <w:szCs w:val="16"/>
                <w:lang w:val="es-CO"/>
              </w:rPr>
              <w:t>, Coherentes con el Plan de Mejoramiento Institucional</w:t>
            </w:r>
            <w:r>
              <w:rPr>
                <w:rFonts w:ascii="Century Gothic" w:hAnsi="Century Gothic"/>
                <w:b/>
                <w:sz w:val="16"/>
                <w:szCs w:val="16"/>
                <w:lang w:val="es-CO"/>
              </w:rPr>
              <w:t>.</w:t>
            </w:r>
          </w:p>
        </w:tc>
        <w:tc>
          <w:tcPr>
            <w:tcW w:w="875" w:type="pct"/>
            <w:shd w:val="pct20" w:color="000000" w:fill="FFFFFF"/>
          </w:tcPr>
          <w:p w:rsidR="00BD60C2" w:rsidRPr="00230523" w:rsidRDefault="00311266" w:rsidP="00384955">
            <w:pPr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</w:pPr>
            <w:r w:rsidRPr="0023052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FECHA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09" w:type="pct"/>
            <w:shd w:val="pct20" w:color="000000" w:fill="FFFFFF"/>
          </w:tcPr>
          <w:p w:rsidR="00BD60C2" w:rsidRPr="007569EC" w:rsidRDefault="00154781" w:rsidP="00384955">
            <w:pPr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>ENERO 16, 1</w:t>
            </w:r>
            <w:r w:rsidR="007012DA"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>7 Y 18 DE 2019</w:t>
            </w:r>
            <w:r w:rsidR="00311266">
              <w:rPr>
                <w:rFonts w:ascii="Century Gothic" w:hAnsi="Century Gothic" w:cs="Calibri"/>
                <w:b/>
                <w:sz w:val="18"/>
                <w:szCs w:val="18"/>
                <w:lang w:val="es-CO"/>
              </w:rPr>
              <w:t>.</w:t>
            </w:r>
          </w:p>
        </w:tc>
      </w:tr>
    </w:tbl>
    <w:tbl>
      <w:tblPr>
        <w:tblpPr w:leftFromText="141" w:rightFromText="141" w:vertAnchor="text" w:tblpX="266" w:tblpY="1"/>
        <w:tblOverlap w:val="never"/>
        <w:tblW w:w="694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76"/>
        <w:gridCol w:w="4869"/>
        <w:gridCol w:w="167"/>
        <w:gridCol w:w="4605"/>
        <w:gridCol w:w="4763"/>
      </w:tblGrid>
      <w:tr w:rsidR="00F42109" w:rsidRPr="00BA3275" w:rsidTr="00384955">
        <w:trPr>
          <w:gridAfter w:val="1"/>
          <w:wAfter w:w="1482" w:type="pct"/>
          <w:trHeight w:val="269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F42109" w:rsidRPr="00570877" w:rsidRDefault="00F42109" w:rsidP="00384955">
            <w:pPr>
              <w:jc w:val="center"/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  <w:t>HORA</w:t>
            </w:r>
          </w:p>
        </w:tc>
        <w:tc>
          <w:tcPr>
            <w:tcW w:w="29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42109" w:rsidRPr="00226FD6" w:rsidRDefault="00B928BE" w:rsidP="00384955">
            <w:pPr>
              <w:tabs>
                <w:tab w:val="left" w:pos="3050"/>
              </w:tabs>
              <w:rPr>
                <w:rFonts w:ascii="Verdana" w:hAnsi="Verdana" w:cs="Calibri"/>
                <w:b/>
                <w:bCs/>
                <w:i/>
                <w:i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 w:rsidR="00153243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  </w:t>
            </w:r>
            <w:r w:rsidR="00F42109" w:rsidRPr="00226FD6">
              <w:rPr>
                <w:rFonts w:ascii="Century Gothic" w:hAnsi="Century Gothic"/>
                <w:b/>
                <w:sz w:val="28"/>
                <w:szCs w:val="28"/>
                <w:lang w:val="es-ES_tradnl"/>
              </w:rPr>
              <w:t>DÍA 16 DE ENERO</w:t>
            </w:r>
          </w:p>
        </w:tc>
      </w:tr>
      <w:tr w:rsidR="00F42109" w:rsidRPr="00BA3275" w:rsidTr="00384955">
        <w:trPr>
          <w:gridAfter w:val="1"/>
          <w:wAfter w:w="1482" w:type="pct"/>
          <w:trHeight w:val="26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</w:p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7:15 AM – 7:45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29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346B79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 w:rsidRPr="00346B79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Registro de asistentes.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 Entrega de Bonos de Dotación de Administrativos                             </w:t>
            </w:r>
          </w:p>
        </w:tc>
      </w:tr>
      <w:tr w:rsidR="00F42109" w:rsidRPr="00BA3275" w:rsidTr="00384955">
        <w:trPr>
          <w:gridAfter w:val="1"/>
          <w:wAfter w:w="1482" w:type="pct"/>
          <w:trHeight w:val="796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7:45 AM – 8:00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299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09" w:rsidRPr="00346B79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</w:pPr>
            <w:r w:rsidRPr="00346B79"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>Himnos: Colombia y Departamento de Nariño</w:t>
            </w:r>
          </w:p>
          <w:p w:rsidR="00F42109" w:rsidRPr="00346B79" w:rsidRDefault="00F42109" w:rsidP="00384955">
            <w:pPr>
              <w:tabs>
                <w:tab w:val="left" w:pos="7373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</w:pPr>
            <w:r w:rsidRPr="00346B79"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>Instalación del evento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ab/>
            </w:r>
          </w:p>
          <w:p w:rsidR="00F42109" w:rsidRPr="00346B79" w:rsidRDefault="00976016" w:rsidP="00384955">
            <w:pPr>
              <w:tabs>
                <w:tab w:val="left" w:pos="12073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 xml:space="preserve">- </w:t>
            </w:r>
            <w:r w:rsidR="00F4210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 xml:space="preserve">Dr. Camilo Romero Galeano – </w:t>
            </w:r>
            <w:r w:rsidR="00F42109" w:rsidRPr="00346B7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>Goberna</w:t>
            </w:r>
            <w:r w:rsidR="00F4210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 xml:space="preserve">dor del departamento </w:t>
            </w:r>
            <w:r w:rsidR="00F42109" w:rsidRPr="00346B7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 xml:space="preserve">de Nariño. </w:t>
            </w:r>
            <w:r w:rsidR="00F4210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ab/>
            </w:r>
          </w:p>
          <w:p w:rsidR="00F42109" w:rsidRPr="00346B79" w:rsidRDefault="00F42109" w:rsidP="00384955">
            <w:pPr>
              <w:tabs>
                <w:tab w:val="left" w:pos="3283"/>
                <w:tab w:val="center" w:pos="6405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 w:rsidRPr="00346B7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>- Dra. Doris Mejía Benavides – Secretaria de Educación Departamental</w:t>
            </w:r>
            <w:r w:rsidRPr="00346B79"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>.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ab/>
            </w:r>
          </w:p>
        </w:tc>
      </w:tr>
      <w:tr w:rsidR="005B676B" w:rsidRPr="00BA3275" w:rsidTr="00384955">
        <w:trPr>
          <w:gridAfter w:val="1"/>
          <w:wAfter w:w="1482" w:type="pct"/>
          <w:trHeight w:val="543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76B" w:rsidRPr="00C703FF" w:rsidRDefault="005B676B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8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: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 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– 10:00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6B" w:rsidRDefault="005B676B" w:rsidP="00384955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Ruta de Mejoramiento Institucional I Parte.</w:t>
            </w:r>
          </w:p>
          <w:p w:rsidR="005B676B" w:rsidRDefault="00DC38EA" w:rsidP="00384955">
            <w:pPr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Dr.</w:t>
            </w:r>
            <w:r w:rsidR="005B676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Fabián Jaramillo Rivera, Mg. Patricia Rivas Escobar, Mg. Betty Revelo, Mg. Isabel Sánchez, </w:t>
            </w:r>
          </w:p>
          <w:p w:rsidR="005B676B" w:rsidRPr="00346B79" w:rsidRDefault="005B676B" w:rsidP="00384955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Esp. Olga Milena Castro, Mg. Patricia Palacios, Mg. Nilson Vargas.</w:t>
            </w:r>
          </w:p>
        </w:tc>
      </w:tr>
      <w:tr w:rsidR="00F42109" w:rsidRPr="00BA3275" w:rsidTr="00384955">
        <w:trPr>
          <w:gridAfter w:val="1"/>
          <w:wAfter w:w="1482" w:type="pct"/>
          <w:trHeight w:val="255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: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 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– 10:30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42109" w:rsidRPr="002E1644" w:rsidRDefault="001A62C0" w:rsidP="00384955">
            <w:pPr>
              <w:ind w:right="-5895"/>
              <w:rPr>
                <w:rFonts w:ascii="Century Gothic" w:hAnsi="Century Gothic" w:cs="Calibri"/>
                <w:b/>
                <w:color w:val="000000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CO" w:eastAsia="es-CO"/>
              </w:rPr>
              <w:t xml:space="preserve">REFRIGERIO </w:t>
            </w:r>
            <w:r w:rsidR="00F42109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</w:t>
            </w:r>
            <w:r w:rsidR="00153243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CO" w:eastAsia="es-CO"/>
              </w:rPr>
              <w:t xml:space="preserve">    </w:t>
            </w:r>
          </w:p>
        </w:tc>
        <w:tc>
          <w:tcPr>
            <w:tcW w:w="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109" w:rsidRPr="002E1644" w:rsidRDefault="00F42109" w:rsidP="00384955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Pr="002E1644" w:rsidRDefault="00F42109" w:rsidP="00384955">
            <w:pPr>
              <w:ind w:left="4745"/>
              <w:jc w:val="center"/>
              <w:rPr>
                <w:rFonts w:ascii="Century Gothic" w:hAnsi="Century Gothic" w:cs="Calibri"/>
                <w:b/>
                <w:color w:val="000000"/>
                <w:lang w:val="es-CO" w:eastAsia="es-CO"/>
              </w:rPr>
            </w:pPr>
          </w:p>
        </w:tc>
      </w:tr>
      <w:tr w:rsidR="00F42109" w:rsidRPr="0073389A" w:rsidTr="00384955">
        <w:trPr>
          <w:gridAfter w:val="1"/>
          <w:wAfter w:w="1482" w:type="pct"/>
          <w:trHeight w:val="318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10:30 AM – 12:30 PM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9" w:rsidRPr="0073389A" w:rsidRDefault="00F42109" w:rsidP="00384955">
            <w:pPr>
              <w:tabs>
                <w:tab w:val="left" w:pos="3050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Ruta de Mejoramiento Institucional I</w:t>
            </w:r>
            <w:proofErr w:type="spellStart"/>
            <w:r w:rsidRPr="002E1644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I</w:t>
            </w:r>
            <w:proofErr w:type="spellEnd"/>
            <w:r w:rsidRPr="002E1644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 Parte</w:t>
            </w:r>
          </w:p>
        </w:tc>
      </w:tr>
      <w:tr w:rsidR="00F42109" w:rsidRPr="00BA3275" w:rsidTr="00384955">
        <w:trPr>
          <w:gridAfter w:val="1"/>
          <w:wAfter w:w="1482" w:type="pct"/>
          <w:trHeight w:val="185"/>
        </w:trPr>
        <w:tc>
          <w:tcPr>
            <w:tcW w:w="5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73389A" w:rsidRDefault="00F42109" w:rsidP="00384955">
            <w:pPr>
              <w:jc w:val="center"/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s-CO" w:eastAsia="es-CO"/>
              </w:rPr>
            </w:pPr>
          </w:p>
          <w:p w:rsidR="00F42109" w:rsidRPr="002E1644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2"/>
                <w:szCs w:val="12"/>
                <w:lang w:val="en-US" w:eastAsia="es-CO"/>
              </w:rPr>
            </w:pPr>
            <w:r w:rsidRPr="002E1644"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n-US" w:eastAsia="es-CO"/>
              </w:rPr>
              <w:t>1</w:t>
            </w:r>
            <w:r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n-US" w:eastAsia="es-CO"/>
              </w:rPr>
              <w:t>2</w:t>
            </w:r>
            <w:r w:rsidRPr="002E1644"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n-US" w:eastAsia="es-CO"/>
              </w:rPr>
              <w:t>:</w:t>
            </w:r>
            <w:r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n-US" w:eastAsia="es-CO"/>
              </w:rPr>
              <w:t>3</w:t>
            </w:r>
            <w:r w:rsidRPr="002E1644"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n-US" w:eastAsia="es-CO"/>
              </w:rPr>
              <w:t>0 PM – 2:00 PM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2E1644" w:rsidRDefault="00F42109" w:rsidP="00384955">
            <w:pPr>
              <w:ind w:right="-5879"/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</w:pPr>
            <w:r w:rsidRPr="002E1644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n-US" w:eastAsia="es-CO"/>
              </w:rPr>
              <w:t>ALMUE</w:t>
            </w:r>
            <w:r w:rsidRPr="002E1644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s-CO" w:eastAsia="es-CO"/>
              </w:rPr>
              <w:t>RZO</w:t>
            </w:r>
          </w:p>
        </w:tc>
      </w:tr>
      <w:tr w:rsidR="00F42109" w:rsidRPr="00C96DB1" w:rsidTr="00384955">
        <w:trPr>
          <w:gridAfter w:val="1"/>
          <w:wAfter w:w="1482" w:type="pct"/>
          <w:trHeight w:val="242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2:00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PM - 4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: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00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C96DB1" w:rsidRDefault="00F42109" w:rsidP="00384955">
            <w:pPr>
              <w:tabs>
                <w:tab w:val="left" w:pos="3306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Ruta de Mejoramiento Institucional I</w:t>
            </w:r>
            <w:r w:rsidRPr="002E1644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I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I</w:t>
            </w:r>
            <w:r w:rsidRPr="002E1644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 Parte</w:t>
            </w:r>
          </w:p>
        </w:tc>
      </w:tr>
      <w:tr w:rsidR="00F42109" w:rsidRPr="00BA3275" w:rsidTr="00384955">
        <w:trPr>
          <w:trHeight w:val="267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4:00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– 4:30 PM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9" w:rsidRPr="001A62C0" w:rsidRDefault="00F42109" w:rsidP="00384955">
            <w:pPr>
              <w:tabs>
                <w:tab w:val="left" w:pos="3193"/>
                <w:tab w:val="left" w:pos="6319"/>
                <w:tab w:val="left" w:pos="6461"/>
                <w:tab w:val="left" w:pos="7102"/>
              </w:tabs>
              <w:ind w:right="641"/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es-CO" w:eastAsia="es-CO"/>
              </w:rPr>
            </w:pPr>
            <w:r w:rsidRPr="001A62C0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>REFRIGERIO</w:t>
            </w:r>
          </w:p>
        </w:tc>
        <w:tc>
          <w:tcPr>
            <w:tcW w:w="1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09" w:rsidRPr="00346B79" w:rsidRDefault="00F42109" w:rsidP="00384955">
            <w:pPr>
              <w:ind w:left="4605"/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</w:p>
        </w:tc>
      </w:tr>
      <w:tr w:rsidR="00F42109" w:rsidRPr="00BA3275" w:rsidTr="00384955">
        <w:trPr>
          <w:gridAfter w:val="1"/>
          <w:wAfter w:w="1482" w:type="pct"/>
          <w:trHeight w:val="352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Default="00F42109" w:rsidP="0038495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4:30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PM -6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: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30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</w:p>
          <w:p w:rsidR="00F42109" w:rsidRDefault="00F42109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9" w:rsidRDefault="001A6BA5" w:rsidP="00384955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Evaluación en el Aula.</w:t>
            </w:r>
          </w:p>
          <w:p w:rsidR="001A6BA5" w:rsidRPr="002E1644" w:rsidRDefault="001A6BA5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, Fabián Jaramillo Rivera</w:t>
            </w:r>
          </w:p>
          <w:p w:rsidR="00F42109" w:rsidRPr="00D43F04" w:rsidRDefault="00F42109" w:rsidP="00384955">
            <w:pPr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val="es-CO" w:eastAsia="es-CO"/>
              </w:rPr>
            </w:pPr>
          </w:p>
        </w:tc>
      </w:tr>
    </w:tbl>
    <w:p w:rsidR="0073389A" w:rsidRPr="00226FD6" w:rsidRDefault="00153243" w:rsidP="00384955">
      <w:pPr>
        <w:pBdr>
          <w:left w:val="single" w:sz="4" w:space="0" w:color="auto"/>
          <w:right w:val="single" w:sz="4" w:space="3" w:color="auto"/>
        </w:pBdr>
        <w:shd w:val="clear" w:color="auto" w:fill="92D050"/>
        <w:ind w:left="284" w:firstLine="142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                                                                                        </w:t>
      </w:r>
      <w:r w:rsidR="0073389A" w:rsidRPr="00226FD6">
        <w:rPr>
          <w:rFonts w:ascii="Arial" w:hAnsi="Arial" w:cs="Arial"/>
          <w:b/>
          <w:sz w:val="28"/>
          <w:szCs w:val="28"/>
          <w:lang w:val="es-ES_tradnl"/>
        </w:rPr>
        <w:t xml:space="preserve">DÍA 17 DE ENERO </w:t>
      </w:r>
    </w:p>
    <w:tbl>
      <w:tblPr>
        <w:tblpPr w:leftFromText="141" w:rightFromText="141" w:vertAnchor="text" w:tblpX="264" w:tblpY="1"/>
        <w:tblOverlap w:val="never"/>
        <w:tblW w:w="48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07"/>
        <w:gridCol w:w="4923"/>
        <w:gridCol w:w="165"/>
        <w:gridCol w:w="4344"/>
        <w:gridCol w:w="174"/>
      </w:tblGrid>
      <w:tr w:rsidR="00F42109" w:rsidRPr="00BA3275" w:rsidTr="00384955">
        <w:trPr>
          <w:trHeight w:val="265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</w:p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7:30 AM – 8:00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346B79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 w:rsidRPr="00346B79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Registro de asistentes.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   Entrega de Bonos de Dotación de Administrativos                           </w:t>
            </w:r>
          </w:p>
        </w:tc>
      </w:tr>
      <w:tr w:rsidR="00F42109" w:rsidRPr="00BA3275" w:rsidTr="00384955">
        <w:trPr>
          <w:trHeight w:val="383"/>
        </w:trPr>
        <w:tc>
          <w:tcPr>
            <w:tcW w:w="7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8:00AM – 10:00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424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09" w:rsidRPr="002E1644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Proyecto de Vida.</w:t>
            </w:r>
          </w:p>
          <w:p w:rsidR="00F42109" w:rsidRPr="001003C8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 w:rsidRPr="00877A7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>-  Dr. Jairo Orlando Diaz Jojoa</w:t>
            </w:r>
            <w:r w:rsidR="0001641A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 xml:space="preserve"> – Subsecretario de Calidad Educativa</w:t>
            </w:r>
            <w:r w:rsidRPr="00877A7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</w:tr>
      <w:tr w:rsidR="00F42109" w:rsidRPr="00BA3275" w:rsidTr="00384955">
        <w:trPr>
          <w:trHeight w:val="255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: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 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– 10:30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42109" w:rsidRPr="001A62C0" w:rsidRDefault="001A62C0" w:rsidP="00384955">
            <w:pPr>
              <w:ind w:right="-5895"/>
              <w:rPr>
                <w:rFonts w:ascii="Century Gothic" w:hAnsi="Century Gothic" w:cs="Calibri"/>
                <w:b/>
                <w:i/>
                <w:color w:val="000000"/>
                <w:lang w:val="es-CO" w:eastAsia="es-CO"/>
              </w:rPr>
            </w:pPr>
            <w:r w:rsidRPr="001A62C0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 xml:space="preserve">REFRIGERIO </w:t>
            </w:r>
            <w:r w:rsidR="00F42109" w:rsidRPr="001A62C0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 xml:space="preserve">                           </w:t>
            </w:r>
            <w:r w:rsidR="00153243" w:rsidRPr="001A62C0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 xml:space="preserve">                            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109" w:rsidRPr="002E1644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Pr="002E1644" w:rsidRDefault="00F42109" w:rsidP="00384955">
            <w:pPr>
              <w:ind w:left="4745"/>
              <w:jc w:val="center"/>
              <w:rPr>
                <w:rFonts w:ascii="Century Gothic" w:hAnsi="Century Gothic" w:cs="Calibri"/>
                <w:b/>
                <w:color w:val="000000"/>
                <w:lang w:val="es-CO" w:eastAsia="es-CO"/>
              </w:rPr>
            </w:pPr>
          </w:p>
        </w:tc>
      </w:tr>
      <w:tr w:rsidR="00F42109" w:rsidRPr="00877A79" w:rsidTr="00384955">
        <w:trPr>
          <w:trHeight w:val="391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10:30 AM – 11:30 PM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9" w:rsidRDefault="00F42109" w:rsidP="00384955">
            <w:pPr>
              <w:tabs>
                <w:tab w:val="left" w:pos="2989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 xml:space="preserve">“Instituciones Educativas: Ambientes seguros para los Niños”. </w:t>
            </w:r>
          </w:p>
          <w:p w:rsidR="00226FD6" w:rsidRDefault="00226FD6" w:rsidP="00384955">
            <w:pPr>
              <w:tabs>
                <w:tab w:val="left" w:pos="2989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>Dra. Liliana Ortiz – Instituto Departamental de Salud de Nariño</w:t>
            </w:r>
          </w:p>
          <w:p w:rsidR="00226FD6" w:rsidRPr="00226FD6" w:rsidRDefault="00226FD6" w:rsidP="00384955">
            <w:pPr>
              <w:tabs>
                <w:tab w:val="left" w:pos="2989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es-CO"/>
              </w:rPr>
              <w:t>Dra. Andrea Romo – Secretaría de Educación Departamental.</w:t>
            </w:r>
          </w:p>
        </w:tc>
      </w:tr>
      <w:tr w:rsidR="00F42109" w:rsidRPr="00877A79" w:rsidTr="00384955">
        <w:trPr>
          <w:trHeight w:val="495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11:30 AM – 12:30 PM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9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eastAsia="es-CO"/>
              </w:rPr>
              <w:t>Construcción del Plan de Gestión del Riesgo</w:t>
            </w:r>
          </w:p>
          <w:p w:rsidR="00F42109" w:rsidRPr="00F06875" w:rsidRDefault="00F42109" w:rsidP="00384955">
            <w:pP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</w:pPr>
            <w:r w:rsidRPr="00890A60"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>Dra. Sandra Revelo Guacas</w:t>
            </w:r>
            <w:r w:rsidR="0001641A"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 xml:space="preserve"> – Secretaría de Educación Departamental.</w:t>
            </w:r>
          </w:p>
        </w:tc>
      </w:tr>
      <w:tr w:rsidR="00384955" w:rsidRPr="00BA3275" w:rsidTr="00384955">
        <w:trPr>
          <w:trHeight w:val="35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55" w:rsidRDefault="00384955" w:rsidP="00384955">
            <w:pPr>
              <w:jc w:val="center"/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s-CO" w:eastAsia="es-CO"/>
              </w:rPr>
            </w:pPr>
          </w:p>
          <w:p w:rsidR="00384955" w:rsidRPr="00384955" w:rsidRDefault="00384955" w:rsidP="003849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2"/>
                <w:szCs w:val="12"/>
                <w:lang w:val="en-US" w:eastAsia="es-CO"/>
              </w:rPr>
            </w:pPr>
            <w:r w:rsidRPr="00384955">
              <w:rPr>
                <w:rFonts w:ascii="Century Gothic" w:hAnsi="Century Gothic" w:cs="Calibri"/>
                <w:b/>
                <w:bCs/>
                <w:color w:val="000000"/>
                <w:sz w:val="12"/>
                <w:szCs w:val="12"/>
                <w:lang w:val="en-US" w:eastAsia="es-CO"/>
              </w:rPr>
              <w:t>12:30 PM – 2:00 PM</w:t>
            </w:r>
          </w:p>
          <w:p w:rsidR="00384955" w:rsidRPr="00346B79" w:rsidRDefault="00384955" w:rsidP="003849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55" w:rsidRPr="00877A79" w:rsidRDefault="00384955" w:rsidP="00384955">
            <w:pPr>
              <w:jc w:val="center"/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s-CO" w:eastAsia="es-CO"/>
              </w:rPr>
            </w:pPr>
          </w:p>
          <w:p w:rsidR="00384955" w:rsidRPr="00346B79" w:rsidRDefault="00384955" w:rsidP="00384955">
            <w:pPr>
              <w:rPr>
                <w:rFonts w:ascii="Century Gothic" w:hAnsi="Century Gothic" w:cs="Calibri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2E1644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n-US" w:eastAsia="es-CO"/>
              </w:rPr>
              <w:t>ALMUE</w:t>
            </w:r>
            <w:r w:rsidRPr="002E1644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s-CO" w:eastAsia="es-CO"/>
              </w:rPr>
              <w:t>RZO</w:t>
            </w:r>
            <w:r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                 </w:t>
            </w:r>
          </w:p>
        </w:tc>
      </w:tr>
      <w:tr w:rsidR="00F42109" w:rsidRPr="00BA3275" w:rsidTr="00384955">
        <w:trPr>
          <w:trHeight w:val="665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2:00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PM - 4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: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00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2E1644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Derechos Humanos y Convivencia Escolar.</w:t>
            </w:r>
          </w:p>
          <w:p w:rsidR="00F42109" w:rsidRPr="00346B79" w:rsidRDefault="00F42109" w:rsidP="00384955">
            <w:pPr>
              <w:tabs>
                <w:tab w:val="left" w:pos="2934"/>
                <w:tab w:val="left" w:pos="3395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>Dr. Héctor Eliecer Lucero</w:t>
            </w:r>
            <w:r w:rsidR="0001641A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 xml:space="preserve"> – Defensoría del Pueblo.</w:t>
            </w:r>
          </w:p>
        </w:tc>
      </w:tr>
      <w:tr w:rsidR="00384955" w:rsidRPr="00BA3275" w:rsidTr="00384955">
        <w:trPr>
          <w:trHeight w:val="241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55" w:rsidRPr="00C703FF" w:rsidRDefault="00384955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4:00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– 4:30 PM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55" w:rsidRPr="00346B79" w:rsidRDefault="00384955" w:rsidP="00384955">
            <w:pPr>
              <w:ind w:left="-147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 w:rsidRPr="001A62C0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>REFRIGERIO</w:t>
            </w:r>
          </w:p>
        </w:tc>
      </w:tr>
      <w:tr w:rsidR="00F42109" w:rsidRPr="00BA3275" w:rsidTr="00384955">
        <w:trPr>
          <w:trHeight w:val="552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Default="00F42109" w:rsidP="0038495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4:30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PM -5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: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30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</w:p>
          <w:p w:rsidR="00F42109" w:rsidRDefault="00F42109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9" w:rsidRDefault="00F42109" w:rsidP="00384955">
            <w:pPr>
              <w:rPr>
                <w:rFonts w:ascii="Century Gothic" w:hAnsi="Century Gothic" w:cs="Calibri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CO" w:eastAsia="es-CO"/>
              </w:rPr>
              <w:t>Procesos días no laborados y Vacancias.</w:t>
            </w:r>
          </w:p>
          <w:p w:rsidR="00F42109" w:rsidRPr="008702A6" w:rsidRDefault="001A62C0" w:rsidP="00384955">
            <w:pP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 xml:space="preserve">Dra. </w:t>
            </w:r>
            <w:proofErr w:type="spellStart"/>
            <w: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>Yinna</w:t>
            </w:r>
            <w:proofErr w:type="spellEnd"/>
            <w: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 xml:space="preserve"> Vill</w:t>
            </w:r>
            <w:r w:rsidR="00F42109"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>ota</w:t>
            </w:r>
            <w:r w:rsidR="0001641A"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 xml:space="preserve"> – Secretaría de Educación Departamental.</w:t>
            </w:r>
          </w:p>
        </w:tc>
      </w:tr>
      <w:tr w:rsidR="00F42109" w:rsidRPr="00BA3275" w:rsidTr="00384955">
        <w:trPr>
          <w:trHeight w:val="221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Default="00F42109" w:rsidP="0038495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5:30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PM -6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:</w:t>
            </w:r>
            <w:r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>30</w:t>
            </w:r>
            <w:r w:rsidRPr="00C703FF"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  <w:t xml:space="preserve"> PM</w:t>
            </w:r>
          </w:p>
          <w:p w:rsidR="00F42109" w:rsidRDefault="00F42109" w:rsidP="00384955">
            <w:pPr>
              <w:jc w:val="center"/>
              <w:rPr>
                <w:rFonts w:ascii="Century Gothic" w:hAnsi="Century Gothic" w:cs="Calibri"/>
                <w:b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9" w:rsidRDefault="00F42109" w:rsidP="00384955">
            <w:pPr>
              <w:rPr>
                <w:rFonts w:ascii="Century Gothic" w:hAnsi="Century Gothic" w:cs="Calibri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CO" w:eastAsia="es-CO"/>
              </w:rPr>
              <w:t>Incentivos Familias en Acción</w:t>
            </w:r>
          </w:p>
          <w:p w:rsidR="00F42109" w:rsidRPr="00355986" w:rsidRDefault="00F42109" w:rsidP="00384955">
            <w:pP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hAnsi="Century Gothic" w:cs="Calibri"/>
                <w:b/>
                <w:sz w:val="16"/>
                <w:szCs w:val="16"/>
                <w:lang w:val="es-CO" w:eastAsia="es-CO"/>
              </w:rPr>
              <w:t>Prosperidad Social</w:t>
            </w:r>
          </w:p>
        </w:tc>
      </w:tr>
      <w:tr w:rsidR="00F42109" w:rsidRPr="00BA3275" w:rsidTr="00384955">
        <w:trPr>
          <w:trHeight w:val="270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F42109" w:rsidRPr="00570877" w:rsidRDefault="00F42109" w:rsidP="00384955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42109" w:rsidRPr="00226FD6" w:rsidRDefault="00F42109" w:rsidP="00384955">
            <w:pPr>
              <w:rPr>
                <w:rFonts w:ascii="Arial" w:hAnsi="Arial" w:cs="Arial"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                </w:t>
            </w:r>
            <w:r w:rsidR="0015324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       </w:t>
            </w:r>
            <w:r w:rsidRPr="00226FD6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DÍA 18 DE ENERO </w:t>
            </w:r>
          </w:p>
        </w:tc>
      </w:tr>
      <w:tr w:rsidR="00F42109" w:rsidRPr="00BA3275" w:rsidTr="00384955">
        <w:trPr>
          <w:trHeight w:val="26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</w:p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7:30 AM – 8:00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4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346B79" w:rsidRDefault="00F42109" w:rsidP="0038495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 w:rsidRPr="00346B79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Registro de asistentes.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    Entrega de Bonos de Dotación de Administrativos                            </w:t>
            </w:r>
          </w:p>
        </w:tc>
      </w:tr>
      <w:tr w:rsidR="00F42109" w:rsidRPr="00BA3275" w:rsidTr="00384955">
        <w:trPr>
          <w:trHeight w:val="445"/>
        </w:trPr>
        <w:tc>
          <w:tcPr>
            <w:tcW w:w="7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8:00 AM – 10:00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424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09" w:rsidRDefault="00F42109" w:rsidP="00384955">
            <w:pPr>
              <w:tabs>
                <w:tab w:val="center" w:pos="6405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Estrategia de Permanencia (Educación Inclusiva, PAE, Transporte Escolar, SIMPADE, Educación Para Adultos, SRPA, CIETI, Modelos Flexibles).</w:t>
            </w:r>
          </w:p>
          <w:p w:rsidR="00F42109" w:rsidRPr="005E547B" w:rsidRDefault="00F42109" w:rsidP="00384955">
            <w:pPr>
              <w:tabs>
                <w:tab w:val="center" w:pos="6405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>Dra. Andrea Cortez Jojoa</w:t>
            </w:r>
            <w:r w:rsidR="0001641A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 xml:space="preserve"> – Secretaría de Educación Departamental.</w:t>
            </w:r>
          </w:p>
        </w:tc>
      </w:tr>
      <w:tr w:rsidR="00F42109" w:rsidRPr="00BA3275" w:rsidTr="00384955">
        <w:trPr>
          <w:trHeight w:val="255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: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00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 </w:t>
            </w: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– 10:30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 AM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42109" w:rsidRPr="001A62C0" w:rsidRDefault="00F42109" w:rsidP="00384955">
            <w:pPr>
              <w:ind w:right="-5895"/>
              <w:rPr>
                <w:rFonts w:ascii="Century Gothic" w:hAnsi="Century Gothic" w:cs="Calibri"/>
                <w:b/>
                <w:i/>
                <w:color w:val="000000"/>
                <w:lang w:val="es-CO" w:eastAsia="es-CO"/>
              </w:rPr>
            </w:pPr>
            <w:r w:rsidRPr="001A62C0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  <w:t>REFRIGERIO</w:t>
            </w:r>
            <w:r w:rsidRPr="001A62C0">
              <w:rPr>
                <w:rFonts w:ascii="Century Gothic" w:hAnsi="Century Gothic" w:cs="Calibri"/>
                <w:b/>
                <w:i/>
                <w:color w:val="000000"/>
                <w:lang w:val="es-CO" w:eastAsia="es-CO"/>
              </w:rPr>
              <w:t xml:space="preserve">                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109" w:rsidRPr="002E1644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Pr="002E1644" w:rsidRDefault="00F42109" w:rsidP="00384955">
            <w:pPr>
              <w:ind w:left="4745"/>
              <w:jc w:val="center"/>
              <w:rPr>
                <w:rFonts w:ascii="Century Gothic" w:hAnsi="Century Gothic" w:cs="Calibri"/>
                <w:b/>
                <w:color w:val="000000"/>
                <w:lang w:val="es-CO" w:eastAsia="es-CO"/>
              </w:rPr>
            </w:pPr>
          </w:p>
        </w:tc>
      </w:tr>
      <w:tr w:rsidR="00F42109" w:rsidRPr="00824898" w:rsidTr="00384955">
        <w:trPr>
          <w:trHeight w:val="391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 xml:space="preserve">10:30 AM – 12:00 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09" w:rsidRDefault="00F42109" w:rsidP="00384955">
            <w:pPr>
              <w:tabs>
                <w:tab w:val="center" w:pos="6405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Estrategias de Acceso (Búsqueda Activa, Educación Contratada, Matrícula, Incentivos por Permanencia Escolar). </w:t>
            </w:r>
          </w:p>
          <w:p w:rsidR="00F42109" w:rsidRPr="005E547B" w:rsidRDefault="00F42109" w:rsidP="00384955">
            <w:pPr>
              <w:tabs>
                <w:tab w:val="center" w:pos="6405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>Dr. Orlando Enrique Benavides – Dra. Elizabeth Bastidas</w:t>
            </w:r>
            <w:r w:rsidR="0001641A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 xml:space="preserve"> – Secretaría de Educación Departamental.</w:t>
            </w:r>
          </w:p>
        </w:tc>
      </w:tr>
      <w:tr w:rsidR="00F42109" w:rsidRPr="00FD6BAA" w:rsidTr="00384955">
        <w:trPr>
          <w:trHeight w:val="345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Pr="00C703FF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12:00 M – 1:00 P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09" w:rsidRDefault="00F42109" w:rsidP="00384955">
            <w:pPr>
              <w:tabs>
                <w:tab w:val="center" w:pos="6405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Contralores Estudiantiles </w:t>
            </w:r>
          </w:p>
          <w:p w:rsidR="00943426" w:rsidRPr="00943426" w:rsidRDefault="001A62C0" w:rsidP="00384955">
            <w:pPr>
              <w:tabs>
                <w:tab w:val="center" w:pos="6405"/>
              </w:tabs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>Dra.</w:t>
            </w:r>
            <w:r w:rsidR="00943426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 w:eastAsia="es-CO"/>
              </w:rPr>
              <w:t xml:space="preserve"> Paola Delgado – Contraloría Departamental</w:t>
            </w:r>
          </w:p>
        </w:tc>
      </w:tr>
      <w:tr w:rsidR="00F42109" w:rsidRPr="00FD6BAA" w:rsidTr="00384955">
        <w:trPr>
          <w:trHeight w:val="232"/>
        </w:trPr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9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1:00 PM – 2:00 P</w:t>
            </w:r>
            <w:r w:rsidRPr="00C703FF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2"/>
                <w:szCs w:val="12"/>
                <w:lang w:eastAsia="es-CO"/>
              </w:rPr>
              <w:t>M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109" w:rsidRDefault="001A62C0" w:rsidP="00384955">
            <w:pPr>
              <w:tabs>
                <w:tab w:val="center" w:pos="6405"/>
              </w:tabs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>Espacio para</w:t>
            </w:r>
            <w:r w:rsidR="00F42109">
              <w:rPr>
                <w:rFonts w:ascii="Century Gothic" w:hAnsi="Century Gothic" w:cs="Calibri"/>
                <w:color w:val="000000"/>
                <w:sz w:val="16"/>
                <w:szCs w:val="16"/>
                <w:lang w:val="es-CO" w:eastAsia="es-CO"/>
              </w:rPr>
              <w:t xml:space="preserve"> Inquietudes que no estén contempladas en el desarrollo de la agenda.</w:t>
            </w:r>
          </w:p>
        </w:tc>
      </w:tr>
      <w:tr w:rsidR="00F42109" w:rsidRPr="00BA3275" w:rsidTr="00384955">
        <w:trPr>
          <w:trHeight w:val="185"/>
        </w:trPr>
        <w:tc>
          <w:tcPr>
            <w:tcW w:w="7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109" w:rsidRPr="00DC6065" w:rsidRDefault="00F42109" w:rsidP="00384955">
            <w:pPr>
              <w:jc w:val="center"/>
              <w:rPr>
                <w:rFonts w:ascii="Century Gothic" w:hAnsi="Century Gothic" w:cs="Calibri"/>
                <w:bCs/>
                <w:color w:val="000000"/>
                <w:sz w:val="12"/>
                <w:szCs w:val="12"/>
                <w:lang w:val="es-CO" w:eastAsia="es-CO"/>
              </w:rPr>
            </w:pPr>
          </w:p>
          <w:p w:rsidR="00F42109" w:rsidRPr="00DC6065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  <w:lang w:val="en-US" w:eastAsia="es-CO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2</w:t>
            </w:r>
            <w:r w:rsidRPr="00FD6BAA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:</w:t>
            </w: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0</w:t>
            </w:r>
            <w:r w:rsidRPr="00DC6065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  <w:lang w:val="en-US" w:eastAsia="es-CO"/>
              </w:rPr>
              <w:t xml:space="preserve">0 PM 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109" w:rsidRPr="001A62C0" w:rsidRDefault="00F42109" w:rsidP="00384955">
            <w:pPr>
              <w:ind w:right="-5879"/>
              <w:jc w:val="both"/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lang w:val="es-CO" w:eastAsia="es-CO"/>
              </w:rPr>
            </w:pPr>
            <w:r w:rsidRPr="001A62C0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n-US" w:eastAsia="es-CO"/>
              </w:rPr>
              <w:t>ALMUE</w:t>
            </w:r>
            <w:r w:rsidRPr="001A62C0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s-CO" w:eastAsia="es-CO"/>
              </w:rPr>
              <w:t>RZO</w:t>
            </w:r>
            <w:r w:rsidR="005B676B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DE CLAUSURA</w:t>
            </w:r>
            <w:r w:rsidRPr="001A62C0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                 </w:t>
            </w:r>
          </w:p>
        </w:tc>
        <w:tc>
          <w:tcPr>
            <w:tcW w:w="77" w:type="pct"/>
            <w:shd w:val="clear" w:color="auto" w:fill="auto"/>
          </w:tcPr>
          <w:p w:rsidR="00F42109" w:rsidRPr="00346B79" w:rsidRDefault="00F42109" w:rsidP="003849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</w:tr>
    </w:tbl>
    <w:p w:rsidR="009959D8" w:rsidRDefault="009959D8" w:rsidP="009A25F2">
      <w:pPr>
        <w:rPr>
          <w:rFonts w:ascii="Calibri" w:hAnsi="Calibri" w:cs="Calibri"/>
          <w:lang w:val="es-CO"/>
        </w:rPr>
      </w:pPr>
    </w:p>
    <w:sectPr w:rsidR="009959D8" w:rsidSect="0009563E">
      <w:headerReference w:type="default" r:id="rId8"/>
      <w:pgSz w:w="12242" w:h="18722" w:code="136"/>
      <w:pgMar w:top="720" w:right="567" w:bottom="964" w:left="238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1D" w:rsidRDefault="0089721D" w:rsidP="002D40F5">
      <w:r>
        <w:separator/>
      </w:r>
    </w:p>
  </w:endnote>
  <w:endnote w:type="continuationSeparator" w:id="0">
    <w:p w:rsidR="0089721D" w:rsidRDefault="0089721D" w:rsidP="002D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1D" w:rsidRDefault="0089721D" w:rsidP="002D40F5">
      <w:r>
        <w:separator/>
      </w:r>
    </w:p>
  </w:footnote>
  <w:footnote w:type="continuationSeparator" w:id="0">
    <w:p w:rsidR="0089721D" w:rsidRDefault="0089721D" w:rsidP="002D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2F" w:rsidRDefault="0018347F" w:rsidP="00B7306B">
    <w:pPr>
      <w:pStyle w:val="Subttulo"/>
      <w:rPr>
        <w:rFonts w:ascii="Verdana" w:hAnsi="Verdana"/>
        <w:b/>
        <w:sz w:val="18"/>
        <w:szCs w:val="18"/>
        <w:lang w:val="es-CO"/>
      </w:rPr>
    </w:pPr>
    <w:r>
      <w:rPr>
        <w:rFonts w:ascii="Verdana" w:hAnsi="Verdana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2467610</wp:posOffset>
          </wp:positionH>
          <wp:positionV relativeFrom="paragraph">
            <wp:posOffset>-152400</wp:posOffset>
          </wp:positionV>
          <wp:extent cx="2545715" cy="523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275" w:rsidRDefault="00BA3275" w:rsidP="00B7306B">
    <w:pPr>
      <w:pStyle w:val="Subttulo"/>
      <w:rPr>
        <w:rFonts w:ascii="Verdana" w:hAnsi="Verdana"/>
        <w:b/>
        <w:sz w:val="18"/>
        <w:szCs w:val="18"/>
        <w:lang w:val="es-CO"/>
      </w:rPr>
    </w:pPr>
  </w:p>
  <w:p w:rsidR="008D4FE6" w:rsidRPr="00BA3275" w:rsidRDefault="001C1CD6" w:rsidP="008D4FE6">
    <w:pPr>
      <w:jc w:val="center"/>
      <w:rPr>
        <w:rFonts w:ascii="Verdana" w:hAnsi="Verdana"/>
        <w:b/>
        <w:sz w:val="16"/>
        <w:szCs w:val="16"/>
        <w:lang w:val="es-CO"/>
      </w:rPr>
    </w:pPr>
    <w:r w:rsidRPr="00BA3275">
      <w:rPr>
        <w:rFonts w:ascii="Verdana" w:hAnsi="Verdana"/>
        <w:b/>
        <w:sz w:val="16"/>
        <w:szCs w:val="16"/>
        <w:lang w:val="es-CO"/>
      </w:rPr>
      <w:t xml:space="preserve">SECRETARÍA DE EDUCACIÓN </w:t>
    </w:r>
    <w:r w:rsidR="001F4DD4" w:rsidRPr="00BA3275">
      <w:rPr>
        <w:rFonts w:ascii="Verdana" w:hAnsi="Verdana"/>
        <w:b/>
        <w:sz w:val="16"/>
        <w:szCs w:val="16"/>
        <w:lang w:val="es-CO"/>
      </w:rPr>
      <w:t>DEPARTAMENTAL DE NARIÑO</w:t>
    </w:r>
  </w:p>
  <w:p w:rsidR="001F4DD4" w:rsidRPr="00BA3275" w:rsidRDefault="001F4DD4" w:rsidP="008D4FE6">
    <w:pPr>
      <w:jc w:val="center"/>
      <w:rPr>
        <w:rFonts w:ascii="Verdana" w:hAnsi="Verdana"/>
        <w:b/>
        <w:strike/>
        <w:sz w:val="16"/>
        <w:szCs w:val="16"/>
        <w:lang w:val="es-CO"/>
      </w:rPr>
    </w:pPr>
    <w:r w:rsidRPr="00BA3275">
      <w:rPr>
        <w:rFonts w:ascii="Verdana" w:hAnsi="Verdana"/>
        <w:b/>
        <w:sz w:val="16"/>
        <w:szCs w:val="16"/>
        <w:lang w:val="es-CO"/>
      </w:rPr>
      <w:t>SUBSECRETARIA DE CALIDAD EDUCATIVA</w:t>
    </w:r>
  </w:p>
  <w:p w:rsidR="00A2532F" w:rsidRPr="00BA3275" w:rsidRDefault="00227675" w:rsidP="00B7306B">
    <w:pPr>
      <w:rPr>
        <w:rFonts w:ascii="Verdana" w:hAnsi="Verdana"/>
        <w:b/>
        <w:sz w:val="16"/>
        <w:szCs w:val="16"/>
        <w:lang w:val="es-CO"/>
      </w:rPr>
    </w:pPr>
    <w:r w:rsidRPr="00BA3275">
      <w:rPr>
        <w:rFonts w:ascii="Verdana" w:hAnsi="Verdana"/>
        <w:b/>
        <w:sz w:val="16"/>
        <w:szCs w:val="16"/>
        <w:lang w:val="es-CO"/>
      </w:rPr>
      <w:t xml:space="preserve">                 </w:t>
    </w:r>
  </w:p>
  <w:p w:rsidR="00C96DB1" w:rsidRPr="00226FD6" w:rsidRDefault="00CB5DAF" w:rsidP="0035269A">
    <w:pPr>
      <w:jc w:val="center"/>
      <w:rPr>
        <w:rFonts w:ascii="Century Gothic" w:hAnsi="Century Gothic"/>
        <w:b/>
        <w:i/>
        <w:sz w:val="22"/>
        <w:szCs w:val="22"/>
        <w:lang w:val="es-CO"/>
      </w:rPr>
    </w:pPr>
    <w:r w:rsidRPr="00226FD6">
      <w:rPr>
        <w:rFonts w:ascii="Century Gothic" w:hAnsi="Century Gothic"/>
        <w:b/>
        <w:i/>
        <w:sz w:val="22"/>
        <w:szCs w:val="22"/>
        <w:lang w:val="es-CO"/>
      </w:rPr>
      <w:t>ENCUENTRO D</w:t>
    </w:r>
    <w:r w:rsidR="00311266" w:rsidRPr="00226FD6">
      <w:rPr>
        <w:rFonts w:ascii="Century Gothic" w:hAnsi="Century Gothic"/>
        <w:b/>
        <w:i/>
        <w:sz w:val="22"/>
        <w:szCs w:val="22"/>
        <w:lang w:val="es-CO"/>
      </w:rPr>
      <w:t xml:space="preserve">E RECTORES </w:t>
    </w:r>
    <w:r w:rsidR="005A61E8" w:rsidRPr="00226FD6">
      <w:rPr>
        <w:rFonts w:ascii="Century Gothic" w:hAnsi="Century Gothic"/>
        <w:b/>
        <w:i/>
        <w:sz w:val="22"/>
        <w:szCs w:val="22"/>
        <w:lang w:val="es-CO"/>
      </w:rPr>
      <w:t xml:space="preserve">“ESPACIOS Y TIEMPOS DE GESTION EDUCATIVA, COMO ESCENARIOS PROSPECTIVOS DE </w:t>
    </w:r>
    <w:r w:rsidR="00FB7560" w:rsidRPr="00226FD6">
      <w:rPr>
        <w:rFonts w:ascii="Century Gothic" w:hAnsi="Century Gothic"/>
        <w:b/>
        <w:i/>
        <w:sz w:val="22"/>
        <w:szCs w:val="22"/>
        <w:lang w:val="es-CO"/>
      </w:rPr>
      <w:t>MEJORAMIENTO</w:t>
    </w:r>
    <w:r w:rsidR="005A61E8" w:rsidRPr="00226FD6">
      <w:rPr>
        <w:rFonts w:ascii="Century Gothic" w:hAnsi="Century Gothic"/>
        <w:b/>
        <w:i/>
        <w:sz w:val="22"/>
        <w:szCs w:val="22"/>
        <w:lang w:val="es-CO"/>
      </w:rPr>
      <w:t>”.</w:t>
    </w:r>
  </w:p>
  <w:p w:rsidR="00A05D24" w:rsidRPr="0035269A" w:rsidRDefault="00A05D24" w:rsidP="0035269A">
    <w:pPr>
      <w:jc w:val="center"/>
      <w:rPr>
        <w:rFonts w:ascii="Arial Rounded MT Bold" w:hAnsi="Arial Rounded MT Bold"/>
      </w:rPr>
    </w:pPr>
    <w:r w:rsidRPr="005E3EC0">
      <w:rPr>
        <w:rFonts w:ascii="Arial Rounded MT Bold" w:hAnsi="Arial Rounded MT Bold"/>
        <w:color w:val="FF8000"/>
        <w:sz w:val="44"/>
        <w:szCs w:val="44"/>
      </w:rPr>
      <w:t>…………</w:t>
    </w:r>
    <w:r>
      <w:rPr>
        <w:rFonts w:ascii="Arial Rounded MT Bold" w:hAnsi="Arial Rounded MT Bold"/>
        <w:color w:val="FF8000"/>
        <w:sz w:val="44"/>
        <w:szCs w:val="44"/>
      </w:rPr>
      <w:t>…………………………………………………</w:t>
    </w:r>
    <w:r w:rsidR="005D4124">
      <w:rPr>
        <w:rFonts w:ascii="Arial Rounded MT Bold" w:hAnsi="Arial Rounded MT Bold"/>
        <w:color w:val="FF8000"/>
        <w:sz w:val="44"/>
        <w:szCs w:val="44"/>
      </w:rPr>
      <w:t>…</w:t>
    </w:r>
    <w:r w:rsidR="00B12562">
      <w:rPr>
        <w:rFonts w:ascii="Arial Rounded MT Bold" w:hAnsi="Arial Rounded MT Bold"/>
        <w:color w:val="FF8000"/>
        <w:sz w:val="44"/>
        <w:szCs w:val="44"/>
      </w:rPr>
      <w:t>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6A"/>
    <w:multiLevelType w:val="hybridMultilevel"/>
    <w:tmpl w:val="B8EA56E0"/>
    <w:lvl w:ilvl="0" w:tplc="20B6384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338B5"/>
    <w:multiLevelType w:val="hybridMultilevel"/>
    <w:tmpl w:val="87148428"/>
    <w:lvl w:ilvl="0" w:tplc="15F4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01B2"/>
    <w:multiLevelType w:val="hybridMultilevel"/>
    <w:tmpl w:val="6A76C4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E62C0"/>
    <w:multiLevelType w:val="hybridMultilevel"/>
    <w:tmpl w:val="5016C18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0DAB"/>
    <w:multiLevelType w:val="hybridMultilevel"/>
    <w:tmpl w:val="E4FAF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0130"/>
    <w:multiLevelType w:val="hybridMultilevel"/>
    <w:tmpl w:val="890E7AC8"/>
    <w:lvl w:ilvl="0" w:tplc="B39873F8">
      <w:start w:val="1"/>
      <w:numFmt w:val="bullet"/>
      <w:lvlText w:val="-"/>
      <w:lvlJc w:val="left"/>
      <w:pPr>
        <w:ind w:left="502" w:hanging="360"/>
      </w:pPr>
      <w:rPr>
        <w:rFonts w:ascii="Verdana" w:eastAsia="Times New Roman" w:hAnsi="Verdana" w:cs="Calibri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36329B"/>
    <w:multiLevelType w:val="hybridMultilevel"/>
    <w:tmpl w:val="9508C3F4"/>
    <w:lvl w:ilvl="0" w:tplc="C36450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261E"/>
    <w:multiLevelType w:val="hybridMultilevel"/>
    <w:tmpl w:val="9AD08DAE"/>
    <w:lvl w:ilvl="0" w:tplc="CDDC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00E0"/>
    <w:multiLevelType w:val="hybridMultilevel"/>
    <w:tmpl w:val="87541BD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17924"/>
    <w:multiLevelType w:val="hybridMultilevel"/>
    <w:tmpl w:val="F90E2916"/>
    <w:lvl w:ilvl="0" w:tplc="6D667E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730A"/>
    <w:multiLevelType w:val="hybridMultilevel"/>
    <w:tmpl w:val="C534E09E"/>
    <w:lvl w:ilvl="0" w:tplc="BF129EA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DD1696"/>
    <w:multiLevelType w:val="hybridMultilevel"/>
    <w:tmpl w:val="56E888DC"/>
    <w:lvl w:ilvl="0" w:tplc="E750AB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D5C3D"/>
    <w:multiLevelType w:val="hybridMultilevel"/>
    <w:tmpl w:val="1ACC6244"/>
    <w:lvl w:ilvl="0" w:tplc="FB547A58">
      <w:start w:val="1"/>
      <w:numFmt w:val="bullet"/>
      <w:lvlText w:val="-"/>
      <w:lvlJc w:val="left"/>
      <w:pPr>
        <w:ind w:left="1428" w:hanging="360"/>
      </w:pPr>
      <w:rPr>
        <w:rFonts w:ascii="Verdana" w:eastAsia="Times New Roman" w:hAnsi="Verdana" w:cs="Calibr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4A4F5F"/>
    <w:multiLevelType w:val="hybridMultilevel"/>
    <w:tmpl w:val="4C3E715C"/>
    <w:lvl w:ilvl="0" w:tplc="5FD87D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E3BE5"/>
    <w:multiLevelType w:val="hybridMultilevel"/>
    <w:tmpl w:val="04EC4F6E"/>
    <w:lvl w:ilvl="0" w:tplc="1100A5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87E2A"/>
    <w:multiLevelType w:val="hybridMultilevel"/>
    <w:tmpl w:val="30E41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421B"/>
    <w:multiLevelType w:val="hybridMultilevel"/>
    <w:tmpl w:val="0A12D7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A07"/>
    <w:multiLevelType w:val="hybridMultilevel"/>
    <w:tmpl w:val="A314C4F2"/>
    <w:lvl w:ilvl="0" w:tplc="016CE6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03030"/>
    <w:multiLevelType w:val="hybridMultilevel"/>
    <w:tmpl w:val="4A0AE7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53C1A"/>
    <w:multiLevelType w:val="hybridMultilevel"/>
    <w:tmpl w:val="6470A664"/>
    <w:lvl w:ilvl="0" w:tplc="B89E16C2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5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  <w:num w:numId="17">
    <w:abstractNumId w:val="19"/>
  </w:num>
  <w:num w:numId="18">
    <w:abstractNumId w:val="3"/>
  </w:num>
  <w:num w:numId="19">
    <w:abstractNumId w:val="11"/>
  </w:num>
  <w:num w:numId="2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1AB5"/>
    <w:rsid w:val="00002B74"/>
    <w:rsid w:val="00013237"/>
    <w:rsid w:val="0001641A"/>
    <w:rsid w:val="00016D76"/>
    <w:rsid w:val="00017B72"/>
    <w:rsid w:val="00025F37"/>
    <w:rsid w:val="00032EAF"/>
    <w:rsid w:val="00047015"/>
    <w:rsid w:val="00050035"/>
    <w:rsid w:val="00054477"/>
    <w:rsid w:val="00055CE4"/>
    <w:rsid w:val="0006004D"/>
    <w:rsid w:val="00070B39"/>
    <w:rsid w:val="00073C95"/>
    <w:rsid w:val="0008536C"/>
    <w:rsid w:val="00087DCF"/>
    <w:rsid w:val="00093ACC"/>
    <w:rsid w:val="0009563E"/>
    <w:rsid w:val="00096039"/>
    <w:rsid w:val="000A181C"/>
    <w:rsid w:val="000A3FCB"/>
    <w:rsid w:val="000A56D0"/>
    <w:rsid w:val="000A79C7"/>
    <w:rsid w:val="000B0568"/>
    <w:rsid w:val="000B15D4"/>
    <w:rsid w:val="000C59D5"/>
    <w:rsid w:val="000D2916"/>
    <w:rsid w:val="000D3021"/>
    <w:rsid w:val="000D7362"/>
    <w:rsid w:val="000E7871"/>
    <w:rsid w:val="000F15B0"/>
    <w:rsid w:val="0010191E"/>
    <w:rsid w:val="001032AE"/>
    <w:rsid w:val="001115D2"/>
    <w:rsid w:val="00111AD7"/>
    <w:rsid w:val="00112A06"/>
    <w:rsid w:val="00112AD4"/>
    <w:rsid w:val="001159D0"/>
    <w:rsid w:val="00122323"/>
    <w:rsid w:val="00127B51"/>
    <w:rsid w:val="00130AB4"/>
    <w:rsid w:val="001356E5"/>
    <w:rsid w:val="00136D66"/>
    <w:rsid w:val="00144C3C"/>
    <w:rsid w:val="00151B78"/>
    <w:rsid w:val="00152D6C"/>
    <w:rsid w:val="00153243"/>
    <w:rsid w:val="00154017"/>
    <w:rsid w:val="00154781"/>
    <w:rsid w:val="00156EF8"/>
    <w:rsid w:val="00165B3C"/>
    <w:rsid w:val="0017010D"/>
    <w:rsid w:val="00170A7E"/>
    <w:rsid w:val="00180429"/>
    <w:rsid w:val="001817DE"/>
    <w:rsid w:val="00182DC7"/>
    <w:rsid w:val="0018347F"/>
    <w:rsid w:val="00190D04"/>
    <w:rsid w:val="001A263E"/>
    <w:rsid w:val="001A389B"/>
    <w:rsid w:val="001A62C0"/>
    <w:rsid w:val="001A6BA5"/>
    <w:rsid w:val="001B139F"/>
    <w:rsid w:val="001C1CD6"/>
    <w:rsid w:val="001C6E8D"/>
    <w:rsid w:val="001E1FF8"/>
    <w:rsid w:val="001F4DD4"/>
    <w:rsid w:val="00201A9D"/>
    <w:rsid w:val="00204E43"/>
    <w:rsid w:val="00211752"/>
    <w:rsid w:val="00211C16"/>
    <w:rsid w:val="002174B9"/>
    <w:rsid w:val="0022347B"/>
    <w:rsid w:val="0022401A"/>
    <w:rsid w:val="0022607F"/>
    <w:rsid w:val="00226FD6"/>
    <w:rsid w:val="00227675"/>
    <w:rsid w:val="00230523"/>
    <w:rsid w:val="002457D7"/>
    <w:rsid w:val="00252567"/>
    <w:rsid w:val="0025614B"/>
    <w:rsid w:val="0026403A"/>
    <w:rsid w:val="002672A6"/>
    <w:rsid w:val="0027212D"/>
    <w:rsid w:val="002738A8"/>
    <w:rsid w:val="00284C16"/>
    <w:rsid w:val="0029369D"/>
    <w:rsid w:val="00295FC7"/>
    <w:rsid w:val="00296034"/>
    <w:rsid w:val="002A19A2"/>
    <w:rsid w:val="002A7044"/>
    <w:rsid w:val="002B0EEB"/>
    <w:rsid w:val="002B4280"/>
    <w:rsid w:val="002B5BB5"/>
    <w:rsid w:val="002C034C"/>
    <w:rsid w:val="002D130F"/>
    <w:rsid w:val="002D31A6"/>
    <w:rsid w:val="002D40F5"/>
    <w:rsid w:val="002D6E23"/>
    <w:rsid w:val="002E1644"/>
    <w:rsid w:val="002E251B"/>
    <w:rsid w:val="002E41B4"/>
    <w:rsid w:val="00304A8C"/>
    <w:rsid w:val="00311266"/>
    <w:rsid w:val="00312A04"/>
    <w:rsid w:val="00317957"/>
    <w:rsid w:val="00323EED"/>
    <w:rsid w:val="003246A9"/>
    <w:rsid w:val="003350BE"/>
    <w:rsid w:val="00340798"/>
    <w:rsid w:val="003459A4"/>
    <w:rsid w:val="00346814"/>
    <w:rsid w:val="00346B79"/>
    <w:rsid w:val="0035269A"/>
    <w:rsid w:val="0035474C"/>
    <w:rsid w:val="00362D81"/>
    <w:rsid w:val="003642D0"/>
    <w:rsid w:val="00371D01"/>
    <w:rsid w:val="00372ECD"/>
    <w:rsid w:val="00375455"/>
    <w:rsid w:val="00384955"/>
    <w:rsid w:val="00387CA9"/>
    <w:rsid w:val="00390DBF"/>
    <w:rsid w:val="00396FE3"/>
    <w:rsid w:val="003974D3"/>
    <w:rsid w:val="003A1781"/>
    <w:rsid w:val="003A4DDB"/>
    <w:rsid w:val="003A6CBE"/>
    <w:rsid w:val="003C0FA5"/>
    <w:rsid w:val="003C2430"/>
    <w:rsid w:val="003C3D6F"/>
    <w:rsid w:val="003C45FA"/>
    <w:rsid w:val="003D06CD"/>
    <w:rsid w:val="003D64F4"/>
    <w:rsid w:val="003E58DF"/>
    <w:rsid w:val="003E656A"/>
    <w:rsid w:val="003E77A5"/>
    <w:rsid w:val="003F0C9F"/>
    <w:rsid w:val="003F4274"/>
    <w:rsid w:val="00411C45"/>
    <w:rsid w:val="004223E2"/>
    <w:rsid w:val="00422C10"/>
    <w:rsid w:val="0042470E"/>
    <w:rsid w:val="00427C0B"/>
    <w:rsid w:val="00431D02"/>
    <w:rsid w:val="0043304E"/>
    <w:rsid w:val="00433C8E"/>
    <w:rsid w:val="00436F15"/>
    <w:rsid w:val="0043798F"/>
    <w:rsid w:val="0044352E"/>
    <w:rsid w:val="004441F4"/>
    <w:rsid w:val="00444C6A"/>
    <w:rsid w:val="00452CE2"/>
    <w:rsid w:val="0045347D"/>
    <w:rsid w:val="00466606"/>
    <w:rsid w:val="00477765"/>
    <w:rsid w:val="00477A25"/>
    <w:rsid w:val="004912EE"/>
    <w:rsid w:val="004923D8"/>
    <w:rsid w:val="0049772C"/>
    <w:rsid w:val="004C7D66"/>
    <w:rsid w:val="004D1BA1"/>
    <w:rsid w:val="004D7321"/>
    <w:rsid w:val="004E4F05"/>
    <w:rsid w:val="004F5FFE"/>
    <w:rsid w:val="004F6214"/>
    <w:rsid w:val="00500FC1"/>
    <w:rsid w:val="00506651"/>
    <w:rsid w:val="005154F8"/>
    <w:rsid w:val="00517541"/>
    <w:rsid w:val="00517F59"/>
    <w:rsid w:val="00521078"/>
    <w:rsid w:val="005246B7"/>
    <w:rsid w:val="00527659"/>
    <w:rsid w:val="0053509F"/>
    <w:rsid w:val="005429FA"/>
    <w:rsid w:val="00544AE3"/>
    <w:rsid w:val="00546ECC"/>
    <w:rsid w:val="00547010"/>
    <w:rsid w:val="00547041"/>
    <w:rsid w:val="00553743"/>
    <w:rsid w:val="00554BD6"/>
    <w:rsid w:val="005601C5"/>
    <w:rsid w:val="00560D51"/>
    <w:rsid w:val="005615E9"/>
    <w:rsid w:val="00570877"/>
    <w:rsid w:val="00575E11"/>
    <w:rsid w:val="0057659D"/>
    <w:rsid w:val="005801C5"/>
    <w:rsid w:val="00582386"/>
    <w:rsid w:val="00586679"/>
    <w:rsid w:val="005944D6"/>
    <w:rsid w:val="00596AF0"/>
    <w:rsid w:val="005A0666"/>
    <w:rsid w:val="005A3002"/>
    <w:rsid w:val="005A3328"/>
    <w:rsid w:val="005A406C"/>
    <w:rsid w:val="005A61E8"/>
    <w:rsid w:val="005A671C"/>
    <w:rsid w:val="005A70D0"/>
    <w:rsid w:val="005B1B3C"/>
    <w:rsid w:val="005B3AC7"/>
    <w:rsid w:val="005B676B"/>
    <w:rsid w:val="005B7CDB"/>
    <w:rsid w:val="005C3BCD"/>
    <w:rsid w:val="005C687B"/>
    <w:rsid w:val="005D03B8"/>
    <w:rsid w:val="005D0749"/>
    <w:rsid w:val="005D0B6D"/>
    <w:rsid w:val="005D1D2D"/>
    <w:rsid w:val="005D4124"/>
    <w:rsid w:val="005E6D29"/>
    <w:rsid w:val="005F5D05"/>
    <w:rsid w:val="005F6994"/>
    <w:rsid w:val="00600624"/>
    <w:rsid w:val="00601B4D"/>
    <w:rsid w:val="0060391A"/>
    <w:rsid w:val="00607BE1"/>
    <w:rsid w:val="006110B8"/>
    <w:rsid w:val="00611D46"/>
    <w:rsid w:val="00620CC8"/>
    <w:rsid w:val="00621D90"/>
    <w:rsid w:val="0062646E"/>
    <w:rsid w:val="00635BF7"/>
    <w:rsid w:val="00642B8C"/>
    <w:rsid w:val="00645F70"/>
    <w:rsid w:val="00646CA7"/>
    <w:rsid w:val="006564E6"/>
    <w:rsid w:val="00660F7D"/>
    <w:rsid w:val="00662490"/>
    <w:rsid w:val="006658BB"/>
    <w:rsid w:val="006809FA"/>
    <w:rsid w:val="006900A6"/>
    <w:rsid w:val="00691834"/>
    <w:rsid w:val="006932B7"/>
    <w:rsid w:val="00695252"/>
    <w:rsid w:val="006A10A2"/>
    <w:rsid w:val="006A6239"/>
    <w:rsid w:val="006B1747"/>
    <w:rsid w:val="006B6D8A"/>
    <w:rsid w:val="006C2A57"/>
    <w:rsid w:val="006C308C"/>
    <w:rsid w:val="006D2306"/>
    <w:rsid w:val="006D555C"/>
    <w:rsid w:val="006E3406"/>
    <w:rsid w:val="006E652B"/>
    <w:rsid w:val="006F09CF"/>
    <w:rsid w:val="006F254D"/>
    <w:rsid w:val="006F4DBC"/>
    <w:rsid w:val="006F5B9A"/>
    <w:rsid w:val="006F6D7B"/>
    <w:rsid w:val="006F6FB8"/>
    <w:rsid w:val="007012DA"/>
    <w:rsid w:val="00701891"/>
    <w:rsid w:val="007053F5"/>
    <w:rsid w:val="00706CBD"/>
    <w:rsid w:val="00717453"/>
    <w:rsid w:val="0072095F"/>
    <w:rsid w:val="007219DE"/>
    <w:rsid w:val="00722DD1"/>
    <w:rsid w:val="007302D9"/>
    <w:rsid w:val="0073109D"/>
    <w:rsid w:val="0073389A"/>
    <w:rsid w:val="0074509A"/>
    <w:rsid w:val="00745587"/>
    <w:rsid w:val="00745F26"/>
    <w:rsid w:val="00757054"/>
    <w:rsid w:val="007655E9"/>
    <w:rsid w:val="00766729"/>
    <w:rsid w:val="007803E9"/>
    <w:rsid w:val="00784620"/>
    <w:rsid w:val="00785F69"/>
    <w:rsid w:val="00790406"/>
    <w:rsid w:val="0079107E"/>
    <w:rsid w:val="007934A9"/>
    <w:rsid w:val="00794518"/>
    <w:rsid w:val="00794D73"/>
    <w:rsid w:val="00796C06"/>
    <w:rsid w:val="007A13B2"/>
    <w:rsid w:val="007A331F"/>
    <w:rsid w:val="007A6567"/>
    <w:rsid w:val="007A6D82"/>
    <w:rsid w:val="007B1314"/>
    <w:rsid w:val="007B29AC"/>
    <w:rsid w:val="007B7976"/>
    <w:rsid w:val="007C6E30"/>
    <w:rsid w:val="007D6E2E"/>
    <w:rsid w:val="007E00D7"/>
    <w:rsid w:val="007E1FF7"/>
    <w:rsid w:val="007E33F5"/>
    <w:rsid w:val="007E3B65"/>
    <w:rsid w:val="007E4305"/>
    <w:rsid w:val="008064E5"/>
    <w:rsid w:val="00813663"/>
    <w:rsid w:val="00823155"/>
    <w:rsid w:val="00826E4A"/>
    <w:rsid w:val="0083137C"/>
    <w:rsid w:val="00831B21"/>
    <w:rsid w:val="00833F58"/>
    <w:rsid w:val="0084003B"/>
    <w:rsid w:val="00842142"/>
    <w:rsid w:val="008470CF"/>
    <w:rsid w:val="00847153"/>
    <w:rsid w:val="00860260"/>
    <w:rsid w:val="008624B5"/>
    <w:rsid w:val="00863BA8"/>
    <w:rsid w:val="008778E8"/>
    <w:rsid w:val="00883784"/>
    <w:rsid w:val="00885F8A"/>
    <w:rsid w:val="008869F9"/>
    <w:rsid w:val="0089721D"/>
    <w:rsid w:val="008A3A64"/>
    <w:rsid w:val="008C1A04"/>
    <w:rsid w:val="008D2986"/>
    <w:rsid w:val="008D4FE6"/>
    <w:rsid w:val="008D7A10"/>
    <w:rsid w:val="008F62F2"/>
    <w:rsid w:val="00900025"/>
    <w:rsid w:val="0090184E"/>
    <w:rsid w:val="00903DCD"/>
    <w:rsid w:val="009040A4"/>
    <w:rsid w:val="00904CBF"/>
    <w:rsid w:val="00915867"/>
    <w:rsid w:val="00921B8B"/>
    <w:rsid w:val="0092350A"/>
    <w:rsid w:val="00924060"/>
    <w:rsid w:val="0093252D"/>
    <w:rsid w:val="009378CB"/>
    <w:rsid w:val="00943426"/>
    <w:rsid w:val="00955FC1"/>
    <w:rsid w:val="009564D0"/>
    <w:rsid w:val="0095683B"/>
    <w:rsid w:val="00967FF7"/>
    <w:rsid w:val="00970B9A"/>
    <w:rsid w:val="00973942"/>
    <w:rsid w:val="00974103"/>
    <w:rsid w:val="00976016"/>
    <w:rsid w:val="00981790"/>
    <w:rsid w:val="00987CF5"/>
    <w:rsid w:val="009922CF"/>
    <w:rsid w:val="00992419"/>
    <w:rsid w:val="00992F38"/>
    <w:rsid w:val="009959D8"/>
    <w:rsid w:val="009A25F2"/>
    <w:rsid w:val="009A68DC"/>
    <w:rsid w:val="009B05E6"/>
    <w:rsid w:val="009B2442"/>
    <w:rsid w:val="009B3722"/>
    <w:rsid w:val="009B4580"/>
    <w:rsid w:val="009B50F1"/>
    <w:rsid w:val="009C0D58"/>
    <w:rsid w:val="009C1AA0"/>
    <w:rsid w:val="009C3B38"/>
    <w:rsid w:val="009C7827"/>
    <w:rsid w:val="009D180B"/>
    <w:rsid w:val="009D40AD"/>
    <w:rsid w:val="00A00C02"/>
    <w:rsid w:val="00A03CB8"/>
    <w:rsid w:val="00A05496"/>
    <w:rsid w:val="00A05D24"/>
    <w:rsid w:val="00A1347E"/>
    <w:rsid w:val="00A156FA"/>
    <w:rsid w:val="00A1696F"/>
    <w:rsid w:val="00A16F22"/>
    <w:rsid w:val="00A20E01"/>
    <w:rsid w:val="00A2532F"/>
    <w:rsid w:val="00A26C29"/>
    <w:rsid w:val="00A6664F"/>
    <w:rsid w:val="00A71ED6"/>
    <w:rsid w:val="00A76FCD"/>
    <w:rsid w:val="00A816FD"/>
    <w:rsid w:val="00A8294F"/>
    <w:rsid w:val="00A83619"/>
    <w:rsid w:val="00A84528"/>
    <w:rsid w:val="00A86E54"/>
    <w:rsid w:val="00A9019A"/>
    <w:rsid w:val="00A90FE0"/>
    <w:rsid w:val="00A93825"/>
    <w:rsid w:val="00AA2023"/>
    <w:rsid w:val="00AB0FCD"/>
    <w:rsid w:val="00AB6D84"/>
    <w:rsid w:val="00AD146F"/>
    <w:rsid w:val="00AD1D5C"/>
    <w:rsid w:val="00AD2A1A"/>
    <w:rsid w:val="00AE0560"/>
    <w:rsid w:val="00AE150A"/>
    <w:rsid w:val="00AF4083"/>
    <w:rsid w:val="00AF4A8B"/>
    <w:rsid w:val="00AF51F3"/>
    <w:rsid w:val="00B00F4A"/>
    <w:rsid w:val="00B010C3"/>
    <w:rsid w:val="00B12562"/>
    <w:rsid w:val="00B1349F"/>
    <w:rsid w:val="00B16C60"/>
    <w:rsid w:val="00B25974"/>
    <w:rsid w:val="00B25F93"/>
    <w:rsid w:val="00B26F87"/>
    <w:rsid w:val="00B42E01"/>
    <w:rsid w:val="00B46900"/>
    <w:rsid w:val="00B47509"/>
    <w:rsid w:val="00B51587"/>
    <w:rsid w:val="00B549AC"/>
    <w:rsid w:val="00B60782"/>
    <w:rsid w:val="00B64E81"/>
    <w:rsid w:val="00B6565A"/>
    <w:rsid w:val="00B7043C"/>
    <w:rsid w:val="00B7306B"/>
    <w:rsid w:val="00B77B6A"/>
    <w:rsid w:val="00B82D4C"/>
    <w:rsid w:val="00B83282"/>
    <w:rsid w:val="00B91D1A"/>
    <w:rsid w:val="00B928BE"/>
    <w:rsid w:val="00B94725"/>
    <w:rsid w:val="00BA3275"/>
    <w:rsid w:val="00BA3A0C"/>
    <w:rsid w:val="00BB1707"/>
    <w:rsid w:val="00BB7409"/>
    <w:rsid w:val="00BC32CF"/>
    <w:rsid w:val="00BC4666"/>
    <w:rsid w:val="00BC4F7E"/>
    <w:rsid w:val="00BD092D"/>
    <w:rsid w:val="00BD29FA"/>
    <w:rsid w:val="00BD60C2"/>
    <w:rsid w:val="00BD7E29"/>
    <w:rsid w:val="00BE00AC"/>
    <w:rsid w:val="00BE1048"/>
    <w:rsid w:val="00BF02C7"/>
    <w:rsid w:val="00BF0BAD"/>
    <w:rsid w:val="00BF5AFB"/>
    <w:rsid w:val="00BF7316"/>
    <w:rsid w:val="00C01427"/>
    <w:rsid w:val="00C13EBE"/>
    <w:rsid w:val="00C157F3"/>
    <w:rsid w:val="00C15B64"/>
    <w:rsid w:val="00C3156E"/>
    <w:rsid w:val="00C440FB"/>
    <w:rsid w:val="00C54267"/>
    <w:rsid w:val="00C55BA6"/>
    <w:rsid w:val="00C56980"/>
    <w:rsid w:val="00C625B0"/>
    <w:rsid w:val="00C62B72"/>
    <w:rsid w:val="00C64B85"/>
    <w:rsid w:val="00C703FF"/>
    <w:rsid w:val="00C706F0"/>
    <w:rsid w:val="00C749A6"/>
    <w:rsid w:val="00C757ED"/>
    <w:rsid w:val="00C823E1"/>
    <w:rsid w:val="00C9118E"/>
    <w:rsid w:val="00C91557"/>
    <w:rsid w:val="00C951E7"/>
    <w:rsid w:val="00C96DB1"/>
    <w:rsid w:val="00CA07BB"/>
    <w:rsid w:val="00CA4381"/>
    <w:rsid w:val="00CB045B"/>
    <w:rsid w:val="00CB5DAF"/>
    <w:rsid w:val="00CC07F5"/>
    <w:rsid w:val="00CC6537"/>
    <w:rsid w:val="00CD0894"/>
    <w:rsid w:val="00CD2BC5"/>
    <w:rsid w:val="00CF08A4"/>
    <w:rsid w:val="00CF1731"/>
    <w:rsid w:val="00D02B6D"/>
    <w:rsid w:val="00D06179"/>
    <w:rsid w:val="00D11989"/>
    <w:rsid w:val="00D14178"/>
    <w:rsid w:val="00D173D6"/>
    <w:rsid w:val="00D22E4C"/>
    <w:rsid w:val="00D3275B"/>
    <w:rsid w:val="00D34038"/>
    <w:rsid w:val="00D34513"/>
    <w:rsid w:val="00D43017"/>
    <w:rsid w:val="00D43F04"/>
    <w:rsid w:val="00D53DAC"/>
    <w:rsid w:val="00D55175"/>
    <w:rsid w:val="00D63B86"/>
    <w:rsid w:val="00D712F6"/>
    <w:rsid w:val="00D71BE9"/>
    <w:rsid w:val="00D827C1"/>
    <w:rsid w:val="00D83732"/>
    <w:rsid w:val="00D9245B"/>
    <w:rsid w:val="00DA7004"/>
    <w:rsid w:val="00DA7B48"/>
    <w:rsid w:val="00DB2D02"/>
    <w:rsid w:val="00DB6730"/>
    <w:rsid w:val="00DC0716"/>
    <w:rsid w:val="00DC0A59"/>
    <w:rsid w:val="00DC38EA"/>
    <w:rsid w:val="00DD07B7"/>
    <w:rsid w:val="00DD35A4"/>
    <w:rsid w:val="00DD46BE"/>
    <w:rsid w:val="00DE4291"/>
    <w:rsid w:val="00DF0000"/>
    <w:rsid w:val="00DF047E"/>
    <w:rsid w:val="00DF2A58"/>
    <w:rsid w:val="00E0122F"/>
    <w:rsid w:val="00E0190D"/>
    <w:rsid w:val="00E023C5"/>
    <w:rsid w:val="00E2189F"/>
    <w:rsid w:val="00E22663"/>
    <w:rsid w:val="00E228FE"/>
    <w:rsid w:val="00E23934"/>
    <w:rsid w:val="00E403B3"/>
    <w:rsid w:val="00E42665"/>
    <w:rsid w:val="00E438D3"/>
    <w:rsid w:val="00E43C27"/>
    <w:rsid w:val="00E449A3"/>
    <w:rsid w:val="00E4654C"/>
    <w:rsid w:val="00E5008F"/>
    <w:rsid w:val="00E505CC"/>
    <w:rsid w:val="00E511A2"/>
    <w:rsid w:val="00E52537"/>
    <w:rsid w:val="00E542A0"/>
    <w:rsid w:val="00E55856"/>
    <w:rsid w:val="00E5788C"/>
    <w:rsid w:val="00E663CD"/>
    <w:rsid w:val="00E70518"/>
    <w:rsid w:val="00E71791"/>
    <w:rsid w:val="00E724D3"/>
    <w:rsid w:val="00E7765F"/>
    <w:rsid w:val="00E96DA3"/>
    <w:rsid w:val="00EA7D6F"/>
    <w:rsid w:val="00EB66B0"/>
    <w:rsid w:val="00EB7001"/>
    <w:rsid w:val="00EB7F2E"/>
    <w:rsid w:val="00EC0C38"/>
    <w:rsid w:val="00EC0D26"/>
    <w:rsid w:val="00ED2107"/>
    <w:rsid w:val="00ED4FD0"/>
    <w:rsid w:val="00ED5382"/>
    <w:rsid w:val="00ED5D1E"/>
    <w:rsid w:val="00ED6286"/>
    <w:rsid w:val="00ED6EA5"/>
    <w:rsid w:val="00EE181C"/>
    <w:rsid w:val="00EE1AB5"/>
    <w:rsid w:val="00EE2C2E"/>
    <w:rsid w:val="00EE312E"/>
    <w:rsid w:val="00EF0223"/>
    <w:rsid w:val="00EF0644"/>
    <w:rsid w:val="00EF2BCB"/>
    <w:rsid w:val="00EF39C4"/>
    <w:rsid w:val="00F052D4"/>
    <w:rsid w:val="00F11D3A"/>
    <w:rsid w:val="00F246D4"/>
    <w:rsid w:val="00F247B9"/>
    <w:rsid w:val="00F26113"/>
    <w:rsid w:val="00F42109"/>
    <w:rsid w:val="00F519BE"/>
    <w:rsid w:val="00F52022"/>
    <w:rsid w:val="00F6669F"/>
    <w:rsid w:val="00F71C20"/>
    <w:rsid w:val="00F71CCA"/>
    <w:rsid w:val="00F94FE0"/>
    <w:rsid w:val="00F95C88"/>
    <w:rsid w:val="00FA3752"/>
    <w:rsid w:val="00FA37A0"/>
    <w:rsid w:val="00FA39F2"/>
    <w:rsid w:val="00FA7F25"/>
    <w:rsid w:val="00FB0EAB"/>
    <w:rsid w:val="00FB22ED"/>
    <w:rsid w:val="00FB7560"/>
    <w:rsid w:val="00FC1278"/>
    <w:rsid w:val="00FC55F9"/>
    <w:rsid w:val="00FC7FDC"/>
    <w:rsid w:val="00FD7366"/>
    <w:rsid w:val="00FE6A01"/>
    <w:rsid w:val="00FF16AB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2CF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92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D4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40F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40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D40F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D40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40F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5C3BC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7B29A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B29AC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A68DC"/>
    <w:pPr>
      <w:ind w:left="720"/>
      <w:contextualSpacing/>
      <w:jc w:val="both"/>
    </w:pPr>
    <w:rPr>
      <w:rFonts w:ascii="Calibri" w:eastAsia="Calibri" w:hAnsi="Calibri"/>
      <w:sz w:val="22"/>
      <w:szCs w:val="22"/>
      <w:lang w:val="es-ES_tradnl" w:eastAsia="en-US"/>
    </w:rPr>
  </w:style>
  <w:style w:type="table" w:styleId="Tablamoderna">
    <w:name w:val="Table Contemporary"/>
    <w:basedOn w:val="Tablanormal"/>
    <w:rsid w:val="009959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Cuadrculaclara1">
    <w:name w:val="Cuadrícula clara1"/>
    <w:basedOn w:val="Tablanormal"/>
    <w:uiPriority w:val="62"/>
    <w:rsid w:val="009959D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nfasis">
    <w:name w:val="Emphasis"/>
    <w:qFormat/>
    <w:rsid w:val="00A1347E"/>
    <w:rPr>
      <w:i/>
      <w:iCs/>
    </w:rPr>
  </w:style>
  <w:style w:type="paragraph" w:styleId="NormalWeb">
    <w:name w:val="Normal (Web)"/>
    <w:basedOn w:val="Normal"/>
    <w:uiPriority w:val="99"/>
    <w:unhideWhenUsed/>
    <w:rsid w:val="006110B8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link w:val="Ttulo1"/>
    <w:uiPriority w:val="9"/>
    <w:rsid w:val="009922CF"/>
    <w:rPr>
      <w:b/>
      <w:bCs/>
      <w:kern w:val="36"/>
      <w:sz w:val="48"/>
      <w:szCs w:val="48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77B7-1B68-4CB6-83C0-6C5497CB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NORUEGO PARA REFUGIADOS</vt:lpstr>
    </vt:vector>
  </TitlesOfParts>
  <Company>CONSEJO NORUEGO PARA REFUGIADOS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NORUEGO PARA REFUGIADOS</dc:title>
  <dc:creator>CONSEJO NORUEGO PARA REFUGIADOS</dc:creator>
  <cp:lastModifiedBy>user</cp:lastModifiedBy>
  <cp:revision>11</cp:revision>
  <cp:lastPrinted>2019-01-14T16:05:00Z</cp:lastPrinted>
  <dcterms:created xsi:type="dcterms:W3CDTF">2019-01-14T12:51:00Z</dcterms:created>
  <dcterms:modified xsi:type="dcterms:W3CDTF">2019-01-14T16:05:00Z</dcterms:modified>
</cp:coreProperties>
</file>