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header2.xml" ContentType="application/vnd.openxmlformats-officedocument.wordprocessingml.header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Pr>
        <w:tblW w:w="5000" w:type="pct"/>
        <w:tblCellMar>
          <w:left w:w="70" w:type="dxa"/>
          <w:right w:w="70" w:type="dxa"/>
        </w:tblCellMar>
        <w:tblLook w:val="04A0"/>
      </w:tblPr>
      <w:tblGrid>
        <w:gridCol w:w="503"/>
        <w:gridCol w:w="3275"/>
        <w:gridCol w:w="5202"/>
      </w:tblGrid>
      <w:tr w:rsidR="00531A61" w:rsidRPr="005B52B9" w:rsidTr="00BE0AA9">
        <w:trPr>
          <w:trHeight w:val="390"/>
        </w:trPr>
        <w:tc>
          <w:tcPr>
            <w:tcW w:w="313" w:type="pct"/>
            <w:tcBorders>
              <w:top w:val="double" w:sz="6" w:space="0" w:color="auto"/>
              <w:left w:val="double" w:sz="6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31A61" w:rsidRPr="005B52B9" w:rsidRDefault="00531A61" w:rsidP="00BE0AA9">
            <w:pPr>
              <w:jc w:val="center"/>
              <w:rPr>
                <w:rFonts w:ascii="Calibri" w:hAnsi="Calibri" w:cs="Calibri"/>
                <w:color w:val="000000"/>
                <w:lang w:val="es-CO" w:eastAsia="es-CO"/>
              </w:rPr>
            </w:pPr>
            <w:r w:rsidRPr="005B52B9">
              <w:rPr>
                <w:rFonts w:ascii="Calibri" w:hAnsi="Calibri" w:cs="Calibri"/>
                <w:color w:val="000000"/>
                <w:sz w:val="22"/>
                <w:szCs w:val="22"/>
                <w:lang w:val="es-CO" w:eastAsia="es-CO"/>
              </w:rPr>
              <w:t>1</w:t>
            </w:r>
          </w:p>
        </w:tc>
        <w:tc>
          <w:tcPr>
            <w:tcW w:w="1758" w:type="pct"/>
            <w:tcBorders>
              <w:top w:val="double" w:sz="6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31A61" w:rsidRPr="005B52B9" w:rsidRDefault="00531A61" w:rsidP="00BE0AA9">
            <w:pPr>
              <w:rPr>
                <w:rFonts w:ascii="Calibri" w:hAnsi="Calibri" w:cs="Calibri"/>
                <w:color w:val="000000"/>
                <w:lang w:val="es-CO" w:eastAsia="es-CO"/>
              </w:rPr>
            </w:pPr>
            <w:r w:rsidRPr="005B52B9">
              <w:rPr>
                <w:rFonts w:ascii="Calibri" w:hAnsi="Calibri" w:cs="Calibri"/>
                <w:color w:val="000000"/>
                <w:sz w:val="22"/>
                <w:szCs w:val="22"/>
                <w:lang w:val="es-CO" w:eastAsia="es-CO"/>
              </w:rPr>
              <w:t xml:space="preserve">NOMBRE INSTITUCION EDUCATIVA </w:t>
            </w:r>
          </w:p>
        </w:tc>
        <w:tc>
          <w:tcPr>
            <w:tcW w:w="2930" w:type="pct"/>
            <w:tcBorders>
              <w:top w:val="double" w:sz="6" w:space="0" w:color="auto"/>
              <w:left w:val="nil"/>
              <w:bottom w:val="single" w:sz="4" w:space="0" w:color="auto"/>
              <w:right w:val="double" w:sz="6" w:space="0" w:color="000000"/>
            </w:tcBorders>
            <w:shd w:val="clear" w:color="auto" w:fill="auto"/>
            <w:noWrap/>
            <w:vAlign w:val="bottom"/>
            <w:hideMark/>
          </w:tcPr>
          <w:p w:rsidR="00531A61" w:rsidRPr="005B52B9" w:rsidRDefault="00531A61" w:rsidP="00BE0AA9">
            <w:pPr>
              <w:jc w:val="center"/>
              <w:rPr>
                <w:rFonts w:ascii="Calibri" w:hAnsi="Calibri" w:cs="Calibri"/>
                <w:color w:val="000000"/>
                <w:lang w:val="es-CO" w:eastAsia="es-CO"/>
              </w:rPr>
            </w:pPr>
            <w:r w:rsidRPr="005B52B9">
              <w:rPr>
                <w:rFonts w:ascii="Calibri" w:hAnsi="Calibri" w:cs="Calibri"/>
                <w:color w:val="000000"/>
                <w:sz w:val="22"/>
                <w:szCs w:val="22"/>
                <w:lang w:val="es-CO" w:eastAsia="es-CO"/>
              </w:rPr>
              <w:t> </w:t>
            </w:r>
          </w:p>
        </w:tc>
      </w:tr>
      <w:tr w:rsidR="00531A61" w:rsidRPr="005B52B9" w:rsidTr="00BE0AA9">
        <w:trPr>
          <w:trHeight w:val="420"/>
        </w:trPr>
        <w:tc>
          <w:tcPr>
            <w:tcW w:w="313" w:type="pct"/>
            <w:tcBorders>
              <w:top w:val="nil"/>
              <w:left w:val="double" w:sz="6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31A61" w:rsidRPr="005B52B9" w:rsidRDefault="00531A61" w:rsidP="00BE0AA9">
            <w:pPr>
              <w:jc w:val="center"/>
              <w:rPr>
                <w:rFonts w:ascii="Calibri" w:hAnsi="Calibri" w:cs="Calibri"/>
                <w:color w:val="000000"/>
                <w:lang w:val="es-CO" w:eastAsia="es-CO"/>
              </w:rPr>
            </w:pPr>
            <w:r w:rsidRPr="005B52B9">
              <w:rPr>
                <w:rFonts w:ascii="Calibri" w:hAnsi="Calibri" w:cs="Calibri"/>
                <w:color w:val="000000"/>
                <w:sz w:val="22"/>
                <w:szCs w:val="22"/>
                <w:lang w:val="es-CO" w:eastAsia="es-CO"/>
              </w:rPr>
              <w:t>2</w:t>
            </w:r>
          </w:p>
        </w:tc>
        <w:tc>
          <w:tcPr>
            <w:tcW w:w="1758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31A61" w:rsidRPr="005B52B9" w:rsidRDefault="00531A61" w:rsidP="00BE0AA9">
            <w:pPr>
              <w:rPr>
                <w:rFonts w:ascii="Calibri" w:hAnsi="Calibri" w:cs="Calibri"/>
                <w:color w:val="000000"/>
                <w:lang w:val="es-CO" w:eastAsia="es-CO"/>
              </w:rPr>
            </w:pPr>
            <w:r w:rsidRPr="005B52B9">
              <w:rPr>
                <w:rFonts w:ascii="Calibri" w:hAnsi="Calibri" w:cs="Calibri"/>
                <w:color w:val="000000"/>
                <w:sz w:val="22"/>
                <w:szCs w:val="22"/>
                <w:lang w:val="es-CO" w:eastAsia="es-CO"/>
              </w:rPr>
              <w:t>TIPO DE VEHICULO (BUS u OTRO).</w:t>
            </w:r>
          </w:p>
        </w:tc>
        <w:tc>
          <w:tcPr>
            <w:tcW w:w="2930" w:type="pct"/>
            <w:tcBorders>
              <w:top w:val="single" w:sz="4" w:space="0" w:color="auto"/>
              <w:left w:val="nil"/>
              <w:bottom w:val="single" w:sz="4" w:space="0" w:color="auto"/>
              <w:right w:val="double" w:sz="6" w:space="0" w:color="000000"/>
            </w:tcBorders>
            <w:shd w:val="clear" w:color="auto" w:fill="auto"/>
            <w:noWrap/>
            <w:vAlign w:val="bottom"/>
            <w:hideMark/>
          </w:tcPr>
          <w:p w:rsidR="00531A61" w:rsidRPr="005B52B9" w:rsidRDefault="00531A61" w:rsidP="00BE0AA9">
            <w:pPr>
              <w:jc w:val="center"/>
              <w:rPr>
                <w:rFonts w:ascii="Calibri" w:hAnsi="Calibri" w:cs="Calibri"/>
                <w:color w:val="000000"/>
                <w:lang w:val="es-CO" w:eastAsia="es-CO"/>
              </w:rPr>
            </w:pPr>
            <w:r w:rsidRPr="005B52B9">
              <w:rPr>
                <w:rFonts w:ascii="Calibri" w:hAnsi="Calibri" w:cs="Calibri"/>
                <w:color w:val="000000"/>
                <w:sz w:val="22"/>
                <w:szCs w:val="22"/>
                <w:lang w:val="es-CO" w:eastAsia="es-CO"/>
              </w:rPr>
              <w:t> </w:t>
            </w:r>
          </w:p>
        </w:tc>
      </w:tr>
      <w:tr w:rsidR="00531A61" w:rsidRPr="005B52B9" w:rsidTr="00BE0AA9">
        <w:trPr>
          <w:trHeight w:val="585"/>
        </w:trPr>
        <w:tc>
          <w:tcPr>
            <w:tcW w:w="313" w:type="pct"/>
            <w:tcBorders>
              <w:top w:val="nil"/>
              <w:left w:val="double" w:sz="6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31A61" w:rsidRPr="005B52B9" w:rsidRDefault="00531A61" w:rsidP="00BE0AA9">
            <w:pPr>
              <w:jc w:val="center"/>
              <w:rPr>
                <w:rFonts w:ascii="Calibri" w:hAnsi="Calibri" w:cs="Calibri"/>
                <w:color w:val="000000"/>
                <w:lang w:val="es-CO" w:eastAsia="es-CO"/>
              </w:rPr>
            </w:pPr>
            <w:r w:rsidRPr="005B52B9">
              <w:rPr>
                <w:rFonts w:ascii="Calibri" w:hAnsi="Calibri" w:cs="Calibri"/>
                <w:color w:val="000000"/>
                <w:sz w:val="22"/>
                <w:szCs w:val="22"/>
                <w:lang w:val="es-CO" w:eastAsia="es-CO"/>
              </w:rPr>
              <w:t>3</w:t>
            </w:r>
          </w:p>
        </w:tc>
        <w:tc>
          <w:tcPr>
            <w:tcW w:w="1758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531A61" w:rsidRPr="005B52B9" w:rsidRDefault="00531A61" w:rsidP="00BE0AA9">
            <w:pPr>
              <w:rPr>
                <w:rFonts w:ascii="Calibri" w:hAnsi="Calibri" w:cs="Calibri"/>
                <w:color w:val="000000"/>
                <w:lang w:val="es-CO" w:eastAsia="es-CO"/>
              </w:rPr>
            </w:pPr>
            <w:r w:rsidRPr="005B52B9">
              <w:rPr>
                <w:rFonts w:ascii="Calibri" w:hAnsi="Calibri" w:cs="Calibri"/>
                <w:color w:val="000000"/>
                <w:sz w:val="22"/>
                <w:szCs w:val="22"/>
                <w:lang w:val="es-CO" w:eastAsia="es-CO"/>
              </w:rPr>
              <w:t>PROPIEDAD DEL VEHICULO (I.E.- Alcaldía, Particular).</w:t>
            </w:r>
          </w:p>
        </w:tc>
        <w:tc>
          <w:tcPr>
            <w:tcW w:w="2930" w:type="pct"/>
            <w:tcBorders>
              <w:top w:val="single" w:sz="4" w:space="0" w:color="auto"/>
              <w:left w:val="nil"/>
              <w:bottom w:val="single" w:sz="4" w:space="0" w:color="auto"/>
              <w:right w:val="double" w:sz="6" w:space="0" w:color="000000"/>
            </w:tcBorders>
            <w:shd w:val="clear" w:color="auto" w:fill="auto"/>
            <w:noWrap/>
            <w:vAlign w:val="bottom"/>
            <w:hideMark/>
          </w:tcPr>
          <w:p w:rsidR="00531A61" w:rsidRPr="005B52B9" w:rsidRDefault="00531A61" w:rsidP="00BE0AA9">
            <w:pPr>
              <w:jc w:val="center"/>
              <w:rPr>
                <w:rFonts w:ascii="Calibri" w:hAnsi="Calibri" w:cs="Calibri"/>
                <w:color w:val="000000"/>
                <w:lang w:val="es-CO" w:eastAsia="es-CO"/>
              </w:rPr>
            </w:pPr>
            <w:r w:rsidRPr="005B52B9">
              <w:rPr>
                <w:rFonts w:ascii="Calibri" w:hAnsi="Calibri" w:cs="Calibri"/>
                <w:color w:val="000000"/>
                <w:sz w:val="22"/>
                <w:szCs w:val="22"/>
                <w:lang w:val="es-CO" w:eastAsia="es-CO"/>
              </w:rPr>
              <w:t> </w:t>
            </w:r>
          </w:p>
        </w:tc>
      </w:tr>
      <w:tr w:rsidR="00531A61" w:rsidRPr="005B52B9" w:rsidTr="00BE0AA9">
        <w:trPr>
          <w:trHeight w:val="390"/>
        </w:trPr>
        <w:tc>
          <w:tcPr>
            <w:tcW w:w="313" w:type="pct"/>
            <w:tcBorders>
              <w:top w:val="nil"/>
              <w:left w:val="double" w:sz="6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31A61" w:rsidRPr="005B52B9" w:rsidRDefault="00531A61" w:rsidP="00BE0AA9">
            <w:pPr>
              <w:jc w:val="center"/>
              <w:rPr>
                <w:rFonts w:ascii="Calibri" w:hAnsi="Calibri" w:cs="Calibri"/>
                <w:color w:val="000000"/>
                <w:lang w:val="es-CO" w:eastAsia="es-CO"/>
              </w:rPr>
            </w:pPr>
            <w:r w:rsidRPr="005B52B9">
              <w:rPr>
                <w:rFonts w:ascii="Calibri" w:hAnsi="Calibri" w:cs="Calibri"/>
                <w:color w:val="000000"/>
                <w:sz w:val="22"/>
                <w:szCs w:val="22"/>
                <w:lang w:val="es-CO" w:eastAsia="es-CO"/>
              </w:rPr>
              <w:t>4</w:t>
            </w:r>
          </w:p>
        </w:tc>
        <w:tc>
          <w:tcPr>
            <w:tcW w:w="1758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31A61" w:rsidRPr="005B52B9" w:rsidRDefault="00531A61" w:rsidP="00BE0AA9">
            <w:pPr>
              <w:rPr>
                <w:rFonts w:ascii="Calibri" w:hAnsi="Calibri" w:cs="Calibri"/>
                <w:color w:val="000000"/>
                <w:lang w:val="es-CO" w:eastAsia="es-CO"/>
              </w:rPr>
            </w:pPr>
            <w:r w:rsidRPr="005B52B9">
              <w:rPr>
                <w:rFonts w:ascii="Calibri" w:hAnsi="Calibri" w:cs="Calibri"/>
                <w:color w:val="000000"/>
                <w:sz w:val="22"/>
                <w:szCs w:val="22"/>
                <w:lang w:val="es-CO" w:eastAsia="es-CO"/>
              </w:rPr>
              <w:t>No. De PLACAS</w:t>
            </w:r>
          </w:p>
        </w:tc>
        <w:tc>
          <w:tcPr>
            <w:tcW w:w="2930" w:type="pct"/>
            <w:tcBorders>
              <w:top w:val="single" w:sz="4" w:space="0" w:color="auto"/>
              <w:left w:val="nil"/>
              <w:bottom w:val="single" w:sz="4" w:space="0" w:color="auto"/>
              <w:right w:val="double" w:sz="6" w:space="0" w:color="000000"/>
            </w:tcBorders>
            <w:shd w:val="clear" w:color="auto" w:fill="auto"/>
            <w:noWrap/>
            <w:vAlign w:val="bottom"/>
            <w:hideMark/>
          </w:tcPr>
          <w:p w:rsidR="00531A61" w:rsidRPr="005B52B9" w:rsidRDefault="00531A61" w:rsidP="00BE0AA9">
            <w:pPr>
              <w:jc w:val="center"/>
              <w:rPr>
                <w:rFonts w:ascii="Calibri" w:hAnsi="Calibri" w:cs="Calibri"/>
                <w:color w:val="000000"/>
                <w:lang w:val="es-CO" w:eastAsia="es-CO"/>
              </w:rPr>
            </w:pPr>
            <w:r w:rsidRPr="005B52B9">
              <w:rPr>
                <w:rFonts w:ascii="Calibri" w:hAnsi="Calibri" w:cs="Calibri"/>
                <w:color w:val="000000"/>
                <w:sz w:val="22"/>
                <w:szCs w:val="22"/>
                <w:lang w:val="es-CO" w:eastAsia="es-CO"/>
              </w:rPr>
              <w:t> </w:t>
            </w:r>
          </w:p>
        </w:tc>
      </w:tr>
      <w:tr w:rsidR="00531A61" w:rsidRPr="005B52B9" w:rsidTr="00BE0AA9">
        <w:trPr>
          <w:trHeight w:val="390"/>
        </w:trPr>
        <w:tc>
          <w:tcPr>
            <w:tcW w:w="313" w:type="pct"/>
            <w:tcBorders>
              <w:top w:val="nil"/>
              <w:left w:val="double" w:sz="6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31A61" w:rsidRPr="005B52B9" w:rsidRDefault="00531A61" w:rsidP="00BE0AA9">
            <w:pPr>
              <w:jc w:val="center"/>
              <w:rPr>
                <w:rFonts w:ascii="Calibri" w:hAnsi="Calibri" w:cs="Calibri"/>
                <w:color w:val="000000"/>
                <w:lang w:val="es-CO" w:eastAsia="es-CO"/>
              </w:rPr>
            </w:pPr>
            <w:r w:rsidRPr="005B52B9">
              <w:rPr>
                <w:rFonts w:ascii="Calibri" w:hAnsi="Calibri" w:cs="Calibri"/>
                <w:color w:val="000000"/>
                <w:sz w:val="22"/>
                <w:szCs w:val="22"/>
                <w:lang w:val="es-CO" w:eastAsia="es-CO"/>
              </w:rPr>
              <w:t>5</w:t>
            </w:r>
          </w:p>
        </w:tc>
        <w:tc>
          <w:tcPr>
            <w:tcW w:w="1758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31A61" w:rsidRPr="005B52B9" w:rsidRDefault="00531A61" w:rsidP="00BE0AA9">
            <w:pPr>
              <w:rPr>
                <w:rFonts w:ascii="Calibri" w:hAnsi="Calibri" w:cs="Calibri"/>
                <w:color w:val="000000"/>
                <w:lang w:val="es-CO" w:eastAsia="es-CO"/>
              </w:rPr>
            </w:pPr>
            <w:r w:rsidRPr="005B52B9">
              <w:rPr>
                <w:rFonts w:ascii="Calibri" w:hAnsi="Calibri" w:cs="Calibri"/>
                <w:color w:val="000000"/>
                <w:sz w:val="22"/>
                <w:szCs w:val="22"/>
                <w:lang w:val="es-CO" w:eastAsia="es-CO"/>
              </w:rPr>
              <w:t>MODELO</w:t>
            </w:r>
          </w:p>
        </w:tc>
        <w:tc>
          <w:tcPr>
            <w:tcW w:w="2930" w:type="pct"/>
            <w:tcBorders>
              <w:top w:val="single" w:sz="4" w:space="0" w:color="auto"/>
              <w:left w:val="nil"/>
              <w:bottom w:val="single" w:sz="4" w:space="0" w:color="auto"/>
              <w:right w:val="double" w:sz="6" w:space="0" w:color="000000"/>
            </w:tcBorders>
            <w:shd w:val="clear" w:color="auto" w:fill="auto"/>
            <w:noWrap/>
            <w:vAlign w:val="bottom"/>
            <w:hideMark/>
          </w:tcPr>
          <w:p w:rsidR="00531A61" w:rsidRPr="005B52B9" w:rsidRDefault="00531A61" w:rsidP="00BE0AA9">
            <w:pPr>
              <w:jc w:val="center"/>
              <w:rPr>
                <w:rFonts w:ascii="Calibri" w:hAnsi="Calibri" w:cs="Calibri"/>
                <w:color w:val="000000"/>
                <w:lang w:val="es-CO" w:eastAsia="es-CO"/>
              </w:rPr>
            </w:pPr>
            <w:r w:rsidRPr="005B52B9">
              <w:rPr>
                <w:rFonts w:ascii="Calibri" w:hAnsi="Calibri" w:cs="Calibri"/>
                <w:color w:val="000000"/>
                <w:sz w:val="22"/>
                <w:szCs w:val="22"/>
                <w:lang w:val="es-CO" w:eastAsia="es-CO"/>
              </w:rPr>
              <w:t> </w:t>
            </w:r>
          </w:p>
        </w:tc>
      </w:tr>
      <w:tr w:rsidR="00531A61" w:rsidRPr="005B52B9" w:rsidTr="00BE0AA9">
        <w:trPr>
          <w:trHeight w:val="390"/>
        </w:trPr>
        <w:tc>
          <w:tcPr>
            <w:tcW w:w="313" w:type="pct"/>
            <w:tcBorders>
              <w:top w:val="nil"/>
              <w:left w:val="double" w:sz="6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31A61" w:rsidRPr="005B52B9" w:rsidRDefault="00531A61" w:rsidP="00BE0AA9">
            <w:pPr>
              <w:jc w:val="center"/>
              <w:rPr>
                <w:rFonts w:ascii="Calibri" w:hAnsi="Calibri" w:cs="Calibri"/>
                <w:color w:val="000000"/>
                <w:lang w:val="es-CO" w:eastAsia="es-CO"/>
              </w:rPr>
            </w:pPr>
            <w:r w:rsidRPr="005B52B9">
              <w:rPr>
                <w:rFonts w:ascii="Calibri" w:hAnsi="Calibri" w:cs="Calibri"/>
                <w:color w:val="000000"/>
                <w:sz w:val="22"/>
                <w:szCs w:val="22"/>
                <w:lang w:val="es-CO" w:eastAsia="es-CO"/>
              </w:rPr>
              <w:t>6</w:t>
            </w:r>
          </w:p>
        </w:tc>
        <w:tc>
          <w:tcPr>
            <w:tcW w:w="1758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31A61" w:rsidRPr="005B52B9" w:rsidRDefault="00531A61" w:rsidP="00BE0AA9">
            <w:pPr>
              <w:rPr>
                <w:rFonts w:ascii="Calibri" w:hAnsi="Calibri" w:cs="Calibri"/>
                <w:color w:val="000000"/>
                <w:lang w:val="es-CO" w:eastAsia="es-CO"/>
              </w:rPr>
            </w:pPr>
            <w:r w:rsidRPr="005B52B9">
              <w:rPr>
                <w:rFonts w:ascii="Calibri" w:hAnsi="Calibri" w:cs="Calibri"/>
                <w:color w:val="000000"/>
                <w:sz w:val="22"/>
                <w:szCs w:val="22"/>
                <w:lang w:val="es-CO" w:eastAsia="es-CO"/>
              </w:rPr>
              <w:t>CAPACIDAD DE CUPOS</w:t>
            </w:r>
          </w:p>
        </w:tc>
        <w:tc>
          <w:tcPr>
            <w:tcW w:w="2930" w:type="pct"/>
            <w:tcBorders>
              <w:top w:val="single" w:sz="4" w:space="0" w:color="auto"/>
              <w:left w:val="nil"/>
              <w:bottom w:val="single" w:sz="4" w:space="0" w:color="auto"/>
              <w:right w:val="double" w:sz="6" w:space="0" w:color="000000"/>
            </w:tcBorders>
            <w:shd w:val="clear" w:color="auto" w:fill="auto"/>
            <w:noWrap/>
            <w:vAlign w:val="bottom"/>
            <w:hideMark/>
          </w:tcPr>
          <w:p w:rsidR="00531A61" w:rsidRPr="005B52B9" w:rsidRDefault="00531A61" w:rsidP="00BE0AA9">
            <w:pPr>
              <w:jc w:val="center"/>
              <w:rPr>
                <w:rFonts w:ascii="Calibri" w:hAnsi="Calibri" w:cs="Calibri"/>
                <w:color w:val="000000"/>
                <w:lang w:val="es-CO" w:eastAsia="es-CO"/>
              </w:rPr>
            </w:pPr>
            <w:r w:rsidRPr="005B52B9">
              <w:rPr>
                <w:rFonts w:ascii="Calibri" w:hAnsi="Calibri" w:cs="Calibri"/>
                <w:color w:val="000000"/>
                <w:sz w:val="22"/>
                <w:szCs w:val="22"/>
                <w:lang w:val="es-CO" w:eastAsia="es-CO"/>
              </w:rPr>
              <w:t> </w:t>
            </w:r>
          </w:p>
        </w:tc>
      </w:tr>
      <w:tr w:rsidR="00531A61" w:rsidRPr="005B52B9" w:rsidTr="00BE0AA9">
        <w:trPr>
          <w:trHeight w:val="615"/>
        </w:trPr>
        <w:tc>
          <w:tcPr>
            <w:tcW w:w="313" w:type="pct"/>
            <w:tcBorders>
              <w:top w:val="nil"/>
              <w:left w:val="double" w:sz="6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31A61" w:rsidRPr="005B52B9" w:rsidRDefault="00531A61" w:rsidP="00BE0AA9">
            <w:pPr>
              <w:jc w:val="center"/>
              <w:rPr>
                <w:rFonts w:ascii="Calibri" w:hAnsi="Calibri" w:cs="Calibri"/>
                <w:color w:val="000000"/>
                <w:lang w:val="es-CO" w:eastAsia="es-CO"/>
              </w:rPr>
            </w:pPr>
            <w:r w:rsidRPr="005B52B9">
              <w:rPr>
                <w:rFonts w:ascii="Calibri" w:hAnsi="Calibri" w:cs="Calibri"/>
                <w:color w:val="000000"/>
                <w:sz w:val="22"/>
                <w:szCs w:val="22"/>
                <w:lang w:val="es-CO" w:eastAsia="es-CO"/>
              </w:rPr>
              <w:t>7</w:t>
            </w:r>
          </w:p>
        </w:tc>
        <w:tc>
          <w:tcPr>
            <w:tcW w:w="1758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531A61" w:rsidRPr="005B52B9" w:rsidRDefault="00531A61" w:rsidP="00BE0AA9">
            <w:pPr>
              <w:rPr>
                <w:rFonts w:ascii="Calibri" w:hAnsi="Calibri" w:cs="Calibri"/>
                <w:color w:val="000000"/>
                <w:lang w:val="es-CO" w:eastAsia="es-CO"/>
              </w:rPr>
            </w:pPr>
            <w:r w:rsidRPr="005B52B9">
              <w:rPr>
                <w:rFonts w:ascii="Calibri" w:hAnsi="Calibri" w:cs="Calibri"/>
                <w:color w:val="000000"/>
                <w:sz w:val="22"/>
                <w:szCs w:val="22"/>
                <w:lang w:val="es-CO" w:eastAsia="es-CO"/>
              </w:rPr>
              <w:t>ESTADO DEL VEHICULO (Bueno, Malo o Regular).</w:t>
            </w:r>
          </w:p>
        </w:tc>
        <w:tc>
          <w:tcPr>
            <w:tcW w:w="2930" w:type="pct"/>
            <w:tcBorders>
              <w:top w:val="single" w:sz="4" w:space="0" w:color="auto"/>
              <w:left w:val="nil"/>
              <w:bottom w:val="single" w:sz="4" w:space="0" w:color="auto"/>
              <w:right w:val="double" w:sz="6" w:space="0" w:color="000000"/>
            </w:tcBorders>
            <w:shd w:val="clear" w:color="auto" w:fill="auto"/>
            <w:noWrap/>
            <w:vAlign w:val="bottom"/>
            <w:hideMark/>
          </w:tcPr>
          <w:p w:rsidR="00531A61" w:rsidRPr="00302640" w:rsidRDefault="00531A61" w:rsidP="00302640">
            <w:pPr>
              <w:rPr>
                <w:rFonts w:ascii="Calibri" w:hAnsi="Calibri" w:cs="Calibri"/>
                <w:color w:val="000000"/>
                <w:sz w:val="22"/>
                <w:szCs w:val="22"/>
                <w:lang w:val="es-CO" w:eastAsia="es-CO"/>
              </w:rPr>
            </w:pPr>
            <w:r w:rsidRPr="005B52B9">
              <w:rPr>
                <w:rFonts w:ascii="Calibri" w:hAnsi="Calibri" w:cs="Calibri"/>
                <w:color w:val="000000"/>
                <w:sz w:val="22"/>
                <w:szCs w:val="22"/>
                <w:lang w:val="es-CO" w:eastAsia="es-CO"/>
              </w:rPr>
              <w:t> </w:t>
            </w:r>
          </w:p>
        </w:tc>
      </w:tr>
      <w:tr w:rsidR="00531A61" w:rsidRPr="005B52B9" w:rsidTr="00BE0AA9">
        <w:trPr>
          <w:trHeight w:val="870"/>
        </w:trPr>
        <w:tc>
          <w:tcPr>
            <w:tcW w:w="313" w:type="pct"/>
            <w:tcBorders>
              <w:top w:val="nil"/>
              <w:left w:val="double" w:sz="6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31A61" w:rsidRPr="005B52B9" w:rsidRDefault="00531A61" w:rsidP="00BE0AA9">
            <w:pPr>
              <w:jc w:val="center"/>
              <w:rPr>
                <w:rFonts w:ascii="Calibri" w:hAnsi="Calibri" w:cs="Calibri"/>
                <w:color w:val="000000"/>
                <w:lang w:val="es-CO" w:eastAsia="es-CO"/>
              </w:rPr>
            </w:pPr>
            <w:r w:rsidRPr="005B52B9">
              <w:rPr>
                <w:rFonts w:ascii="Calibri" w:hAnsi="Calibri" w:cs="Calibri"/>
                <w:color w:val="000000"/>
                <w:sz w:val="22"/>
                <w:szCs w:val="22"/>
                <w:lang w:val="es-CO" w:eastAsia="es-CO"/>
              </w:rPr>
              <w:t>8</w:t>
            </w:r>
          </w:p>
        </w:tc>
        <w:tc>
          <w:tcPr>
            <w:tcW w:w="1758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531A61" w:rsidRPr="005B52B9" w:rsidRDefault="00531A61" w:rsidP="00BE0AA9">
            <w:pPr>
              <w:rPr>
                <w:rFonts w:ascii="Calibri" w:hAnsi="Calibri" w:cs="Calibri"/>
                <w:color w:val="000000"/>
                <w:lang w:val="es-CO" w:eastAsia="es-CO"/>
              </w:rPr>
            </w:pPr>
            <w:r w:rsidRPr="005B52B9">
              <w:rPr>
                <w:rFonts w:ascii="Calibri" w:hAnsi="Calibri" w:cs="Calibri"/>
                <w:color w:val="000000"/>
                <w:sz w:val="22"/>
                <w:szCs w:val="22"/>
                <w:lang w:val="es-CO" w:eastAsia="es-CO"/>
              </w:rPr>
              <w:t xml:space="preserve">RUTA DEL VEHICULO (Mencionar </w:t>
            </w:r>
            <w:r>
              <w:rPr>
                <w:rFonts w:ascii="Calibri" w:hAnsi="Calibri" w:cs="Calibri"/>
                <w:color w:val="000000"/>
                <w:sz w:val="22"/>
                <w:szCs w:val="22"/>
                <w:lang w:val="es-CO" w:eastAsia="es-CO"/>
              </w:rPr>
              <w:t xml:space="preserve">lugares que hace el recorrido, </w:t>
            </w:r>
            <w:r w:rsidRPr="005B52B9">
              <w:rPr>
                <w:rFonts w:ascii="Calibri" w:hAnsi="Calibri" w:cs="Calibri"/>
                <w:color w:val="000000"/>
                <w:sz w:val="22"/>
                <w:szCs w:val="22"/>
                <w:lang w:val="es-CO" w:eastAsia="es-CO"/>
              </w:rPr>
              <w:t>hora de salida y llegada).</w:t>
            </w:r>
          </w:p>
        </w:tc>
        <w:tc>
          <w:tcPr>
            <w:tcW w:w="2930" w:type="pct"/>
            <w:tcBorders>
              <w:top w:val="single" w:sz="4" w:space="0" w:color="auto"/>
              <w:left w:val="nil"/>
              <w:bottom w:val="single" w:sz="4" w:space="0" w:color="auto"/>
              <w:right w:val="double" w:sz="6" w:space="0" w:color="000000"/>
            </w:tcBorders>
            <w:shd w:val="clear" w:color="auto" w:fill="auto"/>
            <w:noWrap/>
            <w:vAlign w:val="bottom"/>
            <w:hideMark/>
          </w:tcPr>
          <w:p w:rsidR="00531A61" w:rsidRPr="005B52B9" w:rsidRDefault="00531A61" w:rsidP="00BE0AA9">
            <w:pPr>
              <w:jc w:val="center"/>
              <w:rPr>
                <w:rFonts w:ascii="Calibri" w:hAnsi="Calibri" w:cs="Calibri"/>
                <w:color w:val="000000"/>
                <w:lang w:val="es-CO" w:eastAsia="es-CO"/>
              </w:rPr>
            </w:pPr>
            <w:r w:rsidRPr="005B52B9">
              <w:rPr>
                <w:rFonts w:ascii="Calibri" w:hAnsi="Calibri" w:cs="Calibri"/>
                <w:color w:val="000000"/>
                <w:sz w:val="22"/>
                <w:szCs w:val="22"/>
                <w:lang w:val="es-CO" w:eastAsia="es-CO"/>
              </w:rPr>
              <w:t> </w:t>
            </w:r>
          </w:p>
        </w:tc>
      </w:tr>
      <w:tr w:rsidR="00531A61" w:rsidRPr="005B52B9" w:rsidTr="00BE0AA9">
        <w:trPr>
          <w:trHeight w:val="435"/>
        </w:trPr>
        <w:tc>
          <w:tcPr>
            <w:tcW w:w="313" w:type="pct"/>
            <w:tcBorders>
              <w:top w:val="nil"/>
              <w:left w:val="double" w:sz="6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31A61" w:rsidRPr="005B52B9" w:rsidRDefault="00531A61" w:rsidP="00BE0AA9">
            <w:pPr>
              <w:jc w:val="center"/>
              <w:rPr>
                <w:rFonts w:ascii="Calibri" w:hAnsi="Calibri" w:cs="Calibri"/>
                <w:color w:val="000000"/>
                <w:lang w:val="es-CO" w:eastAsia="es-CO"/>
              </w:rPr>
            </w:pPr>
            <w:r w:rsidRPr="005B52B9">
              <w:rPr>
                <w:rFonts w:ascii="Calibri" w:hAnsi="Calibri" w:cs="Calibri"/>
                <w:color w:val="000000"/>
                <w:sz w:val="22"/>
                <w:szCs w:val="22"/>
                <w:lang w:val="es-CO" w:eastAsia="es-CO"/>
              </w:rPr>
              <w:t>9</w:t>
            </w:r>
          </w:p>
        </w:tc>
        <w:tc>
          <w:tcPr>
            <w:tcW w:w="1758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531A61" w:rsidRPr="005B52B9" w:rsidRDefault="00531A61" w:rsidP="00BE0AA9">
            <w:pPr>
              <w:rPr>
                <w:rFonts w:ascii="Calibri" w:hAnsi="Calibri" w:cs="Calibri"/>
                <w:color w:val="000000"/>
                <w:lang w:val="es-CO" w:eastAsia="es-CO"/>
              </w:rPr>
            </w:pPr>
            <w:r w:rsidRPr="005B52B9">
              <w:rPr>
                <w:rFonts w:ascii="Calibri" w:hAnsi="Calibri" w:cs="Calibri"/>
                <w:color w:val="000000"/>
                <w:sz w:val="22"/>
                <w:szCs w:val="22"/>
                <w:lang w:val="es-CO" w:eastAsia="es-CO"/>
              </w:rPr>
              <w:t>FRECUENCIA DEL RECORRIDO</w:t>
            </w:r>
          </w:p>
        </w:tc>
        <w:tc>
          <w:tcPr>
            <w:tcW w:w="2930" w:type="pct"/>
            <w:tcBorders>
              <w:top w:val="single" w:sz="4" w:space="0" w:color="auto"/>
              <w:left w:val="nil"/>
              <w:bottom w:val="single" w:sz="4" w:space="0" w:color="auto"/>
              <w:right w:val="double" w:sz="6" w:space="0" w:color="000000"/>
            </w:tcBorders>
            <w:shd w:val="clear" w:color="auto" w:fill="auto"/>
            <w:noWrap/>
            <w:vAlign w:val="bottom"/>
            <w:hideMark/>
          </w:tcPr>
          <w:p w:rsidR="00531A61" w:rsidRPr="005B52B9" w:rsidRDefault="00531A61" w:rsidP="00BE0AA9">
            <w:pPr>
              <w:jc w:val="center"/>
              <w:rPr>
                <w:rFonts w:ascii="Calibri" w:hAnsi="Calibri" w:cs="Calibri"/>
                <w:color w:val="000000"/>
                <w:lang w:val="es-CO" w:eastAsia="es-CO"/>
              </w:rPr>
            </w:pPr>
            <w:r w:rsidRPr="005B52B9">
              <w:rPr>
                <w:rFonts w:ascii="Calibri" w:hAnsi="Calibri" w:cs="Calibri"/>
                <w:color w:val="000000"/>
                <w:sz w:val="22"/>
                <w:szCs w:val="22"/>
                <w:lang w:val="es-CO" w:eastAsia="es-CO"/>
              </w:rPr>
              <w:t> </w:t>
            </w:r>
          </w:p>
        </w:tc>
      </w:tr>
      <w:tr w:rsidR="00531A61" w:rsidRPr="005B52B9" w:rsidTr="00BE0AA9">
        <w:trPr>
          <w:trHeight w:val="720"/>
        </w:trPr>
        <w:tc>
          <w:tcPr>
            <w:tcW w:w="313" w:type="pct"/>
            <w:tcBorders>
              <w:top w:val="nil"/>
              <w:left w:val="double" w:sz="6" w:space="0" w:color="auto"/>
              <w:bottom w:val="double" w:sz="6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31A61" w:rsidRPr="005B52B9" w:rsidRDefault="00531A61" w:rsidP="00BE0AA9">
            <w:pPr>
              <w:jc w:val="center"/>
              <w:rPr>
                <w:rFonts w:ascii="Calibri" w:hAnsi="Calibri" w:cs="Calibri"/>
                <w:color w:val="000000"/>
                <w:lang w:val="es-CO" w:eastAsia="es-CO"/>
              </w:rPr>
            </w:pPr>
            <w:r w:rsidRPr="005B52B9">
              <w:rPr>
                <w:rFonts w:ascii="Calibri" w:hAnsi="Calibri" w:cs="Calibri"/>
                <w:color w:val="000000"/>
                <w:sz w:val="22"/>
                <w:szCs w:val="22"/>
                <w:lang w:val="es-CO" w:eastAsia="es-CO"/>
              </w:rPr>
              <w:t>10</w:t>
            </w:r>
          </w:p>
        </w:tc>
        <w:tc>
          <w:tcPr>
            <w:tcW w:w="1758" w:type="pct"/>
            <w:tcBorders>
              <w:top w:val="single" w:sz="4" w:space="0" w:color="auto"/>
              <w:left w:val="nil"/>
              <w:bottom w:val="double" w:sz="6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531A61" w:rsidRPr="005B52B9" w:rsidRDefault="00531A61" w:rsidP="00BE0AA9">
            <w:pPr>
              <w:rPr>
                <w:rFonts w:ascii="Calibri" w:hAnsi="Calibri" w:cs="Calibri"/>
                <w:color w:val="000000"/>
                <w:lang w:val="es-CO" w:eastAsia="es-CO"/>
              </w:rPr>
            </w:pPr>
            <w:r w:rsidRPr="005B52B9">
              <w:rPr>
                <w:rFonts w:ascii="Calibri" w:hAnsi="Calibri" w:cs="Calibri"/>
                <w:color w:val="000000"/>
                <w:sz w:val="22"/>
                <w:szCs w:val="22"/>
                <w:lang w:val="es-CO" w:eastAsia="es-CO"/>
              </w:rPr>
              <w:t>No. ESTUDIANTES BENEFICIADOS CON EL TRANSPORTE ESCOLAR</w:t>
            </w:r>
          </w:p>
        </w:tc>
        <w:tc>
          <w:tcPr>
            <w:tcW w:w="2930" w:type="pct"/>
            <w:tcBorders>
              <w:top w:val="single" w:sz="4" w:space="0" w:color="auto"/>
              <w:left w:val="nil"/>
              <w:bottom w:val="double" w:sz="6" w:space="0" w:color="auto"/>
              <w:right w:val="double" w:sz="6" w:space="0" w:color="000000"/>
            </w:tcBorders>
            <w:shd w:val="clear" w:color="auto" w:fill="auto"/>
            <w:noWrap/>
            <w:vAlign w:val="bottom"/>
            <w:hideMark/>
          </w:tcPr>
          <w:p w:rsidR="00531A61" w:rsidRPr="005B52B9" w:rsidRDefault="00531A61" w:rsidP="00BE0AA9">
            <w:pPr>
              <w:jc w:val="center"/>
              <w:rPr>
                <w:rFonts w:ascii="Calibri" w:hAnsi="Calibri" w:cs="Calibri"/>
                <w:color w:val="000000"/>
                <w:lang w:val="es-CO" w:eastAsia="es-CO"/>
              </w:rPr>
            </w:pPr>
            <w:r w:rsidRPr="005B52B9">
              <w:rPr>
                <w:rFonts w:ascii="Calibri" w:hAnsi="Calibri" w:cs="Calibri"/>
                <w:color w:val="000000"/>
                <w:sz w:val="22"/>
                <w:szCs w:val="22"/>
                <w:lang w:val="es-CO" w:eastAsia="es-CO"/>
              </w:rPr>
              <w:t> </w:t>
            </w:r>
          </w:p>
        </w:tc>
      </w:tr>
    </w:tbl>
    <w:p w:rsidR="00A6655A" w:rsidRPr="00531A61" w:rsidRDefault="00A6655A" w:rsidP="00531A61">
      <w:pPr>
        <w:rPr>
          <w:lang w:val="es-CO"/>
        </w:rPr>
      </w:pPr>
    </w:p>
    <w:sectPr w:rsidR="00A6655A" w:rsidRPr="00531A61" w:rsidSect="003A76AF">
      <w:headerReference w:type="even" r:id="rId7"/>
      <w:headerReference w:type="default" r:id="rId8"/>
      <w:footerReference w:type="default" r:id="rId9"/>
      <w:type w:val="continuous"/>
      <w:pgSz w:w="12242" w:h="18705" w:code="120"/>
      <w:pgMar w:top="1418" w:right="1701" w:bottom="1418" w:left="1701" w:header="567" w:footer="737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E37504" w:rsidRDefault="00E37504" w:rsidP="008B48EC">
      <w:r>
        <w:separator/>
      </w:r>
    </w:p>
  </w:endnote>
  <w:endnote w:type="continuationSeparator" w:id="1">
    <w:p w:rsidR="00E37504" w:rsidRDefault="00E37504" w:rsidP="008B48EC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19F" w:csb1="00000000"/>
  </w:font>
  <w:font w:name="CG Omega">
    <w:panose1 w:val="00000000000000000000"/>
    <w:charset w:val="00"/>
    <w:family w:val="swiss"/>
    <w:notTrueType/>
    <w:pitch w:val="variable"/>
    <w:sig w:usb0="00000003" w:usb1="00000000" w:usb2="00000000" w:usb3="00000000" w:csb0="00000001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Verdana">
    <w:panose1 w:val="020B0604030504040204"/>
    <w:charset w:val="00"/>
    <w:family w:val="swiss"/>
    <w:pitch w:val="variable"/>
    <w:sig w:usb0="A10006FF" w:usb1="4000205B" w:usb2="0000001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2F076F" w:rsidRDefault="008B48EC" w:rsidP="008B49DD">
    <w:pPr>
      <w:pStyle w:val="Piedepgina"/>
      <w:jc w:val="center"/>
      <w:rPr>
        <w:rFonts w:ascii="Arial" w:hAnsi="Arial" w:cs="Arial"/>
        <w:b/>
        <w:sz w:val="14"/>
        <w:szCs w:val="14"/>
      </w:rPr>
    </w:pPr>
    <w:r w:rsidRPr="008B48EC">
      <w:rPr>
        <w:rFonts w:ascii="Arial" w:hAnsi="Arial" w:cs="Arial"/>
        <w:b/>
        <w:noProof/>
        <w:sz w:val="14"/>
        <w:szCs w:val="14"/>
      </w:rPr>
      <w:pict>
        <v:line id="_x0000_s1078" style="position:absolute;left:0;text-align:left;z-index:251658240" from="2.95pt,2.2pt" to="430.55pt,2.2pt" strokeweight="1pt"/>
      </w:pict>
    </w:r>
  </w:p>
  <w:p w:rsidR="002F076F" w:rsidRDefault="00531A61" w:rsidP="008B49DD">
    <w:pPr>
      <w:pStyle w:val="Piedepgina"/>
      <w:jc w:val="center"/>
      <w:rPr>
        <w:rFonts w:ascii="Arial" w:hAnsi="Arial" w:cs="Arial"/>
        <w:sz w:val="14"/>
        <w:szCs w:val="14"/>
      </w:rPr>
    </w:pPr>
    <w:r w:rsidRPr="006163EF">
      <w:rPr>
        <w:rFonts w:ascii="Arial" w:hAnsi="Arial" w:cs="Arial"/>
        <w:b/>
        <w:sz w:val="14"/>
        <w:szCs w:val="14"/>
      </w:rPr>
      <w:t xml:space="preserve">Nuestra Misión: </w:t>
    </w:r>
    <w:r w:rsidRPr="006163EF">
      <w:rPr>
        <w:rFonts w:ascii="Arial" w:hAnsi="Arial" w:cs="Arial"/>
        <w:b/>
        <w:sz w:val="14"/>
        <w:szCs w:val="14"/>
      </w:rPr>
      <w:tab/>
    </w:r>
    <w:r>
      <w:rPr>
        <w:rFonts w:ascii="Arial" w:hAnsi="Arial" w:cs="Arial"/>
        <w:sz w:val="14"/>
        <w:szCs w:val="14"/>
      </w:rPr>
      <w:t>Garantizar</w:t>
    </w:r>
    <w:r w:rsidRPr="006163EF">
      <w:rPr>
        <w:rFonts w:ascii="Arial" w:hAnsi="Arial" w:cs="Arial"/>
        <w:sz w:val="14"/>
        <w:szCs w:val="14"/>
      </w:rPr>
      <w:t xml:space="preserve"> el derecho fundamental a la educación pública, a través de procesos administrativos, financieros</w:t>
    </w:r>
    <w:r>
      <w:rPr>
        <w:rFonts w:ascii="Arial" w:hAnsi="Arial" w:cs="Arial"/>
        <w:sz w:val="14"/>
        <w:szCs w:val="14"/>
      </w:rPr>
      <w:t xml:space="preserve">, </w:t>
    </w:r>
  </w:p>
  <w:p w:rsidR="002F076F" w:rsidRPr="006163EF" w:rsidRDefault="00531A61" w:rsidP="008B49DD">
    <w:pPr>
      <w:pStyle w:val="Piedepgina"/>
      <w:jc w:val="center"/>
      <w:rPr>
        <w:rFonts w:ascii="Arial" w:hAnsi="Arial" w:cs="Arial"/>
        <w:sz w:val="14"/>
        <w:szCs w:val="14"/>
      </w:rPr>
    </w:pPr>
    <w:r>
      <w:rPr>
        <w:rFonts w:ascii="Arial" w:hAnsi="Arial" w:cs="Arial"/>
        <w:sz w:val="14"/>
        <w:szCs w:val="14"/>
      </w:rPr>
      <w:t xml:space="preserve">culturales </w:t>
    </w:r>
    <w:r w:rsidRPr="006163EF">
      <w:rPr>
        <w:rFonts w:ascii="Arial" w:hAnsi="Arial" w:cs="Arial"/>
        <w:sz w:val="14"/>
        <w:szCs w:val="14"/>
      </w:rPr>
      <w:t>y pedagógicos que permitan mejorar la cobertura</w:t>
    </w:r>
    <w:r>
      <w:rPr>
        <w:rFonts w:ascii="Arial" w:hAnsi="Arial" w:cs="Arial"/>
        <w:sz w:val="14"/>
        <w:szCs w:val="14"/>
      </w:rPr>
      <w:t>,</w:t>
    </w:r>
    <w:r w:rsidRPr="006163EF">
      <w:rPr>
        <w:rFonts w:ascii="Arial" w:hAnsi="Arial" w:cs="Arial"/>
        <w:sz w:val="14"/>
        <w:szCs w:val="14"/>
      </w:rPr>
      <w:t xml:space="preserve"> eficiencia, calidad</w:t>
    </w:r>
    <w:r>
      <w:rPr>
        <w:rFonts w:ascii="Arial" w:hAnsi="Arial" w:cs="Arial"/>
        <w:sz w:val="14"/>
        <w:szCs w:val="14"/>
      </w:rPr>
      <w:t xml:space="preserve"> y</w:t>
    </w:r>
    <w:r w:rsidRPr="006163EF">
      <w:rPr>
        <w:rFonts w:ascii="Arial" w:hAnsi="Arial" w:cs="Arial"/>
        <w:sz w:val="14"/>
        <w:szCs w:val="14"/>
      </w:rPr>
      <w:t xml:space="preserve"> pertinencia educativa en Nariño</w:t>
    </w:r>
    <w:r>
      <w:rPr>
        <w:rFonts w:ascii="Arial" w:hAnsi="Arial" w:cs="Arial"/>
        <w:sz w:val="14"/>
        <w:szCs w:val="14"/>
      </w:rPr>
      <w:t>.</w:t>
    </w:r>
  </w:p>
  <w:p w:rsidR="002F076F" w:rsidRPr="006163EF" w:rsidRDefault="00531A61" w:rsidP="008B49DD">
    <w:pPr>
      <w:pStyle w:val="Piedepgina"/>
      <w:jc w:val="center"/>
      <w:rPr>
        <w:rFonts w:ascii="Arial" w:hAnsi="Arial" w:cs="Arial"/>
        <w:sz w:val="14"/>
        <w:szCs w:val="14"/>
      </w:rPr>
    </w:pPr>
    <w:r w:rsidRPr="006163EF">
      <w:rPr>
        <w:rFonts w:ascii="Arial" w:hAnsi="Arial" w:cs="Arial"/>
        <w:b/>
        <w:sz w:val="14"/>
        <w:szCs w:val="14"/>
      </w:rPr>
      <w:t>Nuestra Visión:</w:t>
    </w:r>
    <w:r w:rsidRPr="006163EF">
      <w:rPr>
        <w:rFonts w:ascii="Arial" w:hAnsi="Arial" w:cs="Arial"/>
        <w:sz w:val="14"/>
        <w:szCs w:val="14"/>
      </w:rPr>
      <w:t xml:space="preserve"> Ser reconocida como una entidad líder a nivel nacional en cobertura, eficiencia</w:t>
    </w:r>
    <w:r>
      <w:rPr>
        <w:rFonts w:ascii="Arial" w:hAnsi="Arial" w:cs="Arial"/>
        <w:sz w:val="14"/>
        <w:szCs w:val="14"/>
      </w:rPr>
      <w:t>, calidad</w:t>
    </w:r>
    <w:r w:rsidRPr="006163EF">
      <w:rPr>
        <w:rFonts w:ascii="Arial" w:hAnsi="Arial" w:cs="Arial"/>
        <w:sz w:val="14"/>
        <w:szCs w:val="14"/>
      </w:rPr>
      <w:t xml:space="preserve"> y pertinencia</w:t>
    </w:r>
    <w:r>
      <w:rPr>
        <w:rFonts w:ascii="Arial" w:hAnsi="Arial" w:cs="Arial"/>
        <w:sz w:val="14"/>
        <w:szCs w:val="14"/>
      </w:rPr>
      <w:t xml:space="preserve"> e</w:t>
    </w:r>
    <w:r w:rsidRPr="006163EF">
      <w:rPr>
        <w:rFonts w:ascii="Arial" w:hAnsi="Arial" w:cs="Arial"/>
        <w:sz w:val="14"/>
        <w:szCs w:val="14"/>
      </w:rPr>
      <w:t>ducativa.</w:t>
    </w:r>
  </w:p>
  <w:p w:rsidR="002F076F" w:rsidRPr="006163EF" w:rsidRDefault="00E37504" w:rsidP="008B49DD">
    <w:pPr>
      <w:pStyle w:val="Piedepgina"/>
      <w:jc w:val="center"/>
      <w:rPr>
        <w:rFonts w:ascii="Arial" w:hAnsi="Arial" w:cs="Arial"/>
        <w:b/>
        <w:sz w:val="14"/>
        <w:szCs w:val="14"/>
      </w:rPr>
    </w:pPr>
  </w:p>
  <w:p w:rsidR="002F076F" w:rsidRPr="006163EF" w:rsidRDefault="00531A61" w:rsidP="008B49DD">
    <w:pPr>
      <w:pStyle w:val="Piedepgina"/>
      <w:jc w:val="center"/>
      <w:rPr>
        <w:rFonts w:ascii="Arial" w:hAnsi="Arial" w:cs="Arial"/>
        <w:b/>
        <w:sz w:val="14"/>
        <w:szCs w:val="14"/>
      </w:rPr>
    </w:pPr>
    <w:r w:rsidRPr="006163EF">
      <w:rPr>
        <w:rFonts w:ascii="Arial" w:hAnsi="Arial" w:cs="Arial"/>
        <w:b/>
        <w:sz w:val="14"/>
        <w:szCs w:val="14"/>
      </w:rPr>
      <w:t>SEDE ADMINISTRATIVA</w:t>
    </w:r>
  </w:p>
  <w:p w:rsidR="002F076F" w:rsidRPr="006163EF" w:rsidRDefault="00531A61" w:rsidP="008B49DD">
    <w:pPr>
      <w:pStyle w:val="Piedepgina"/>
      <w:jc w:val="center"/>
      <w:rPr>
        <w:rFonts w:ascii="Arial" w:hAnsi="Arial" w:cs="Arial"/>
        <w:sz w:val="14"/>
        <w:szCs w:val="14"/>
      </w:rPr>
    </w:pPr>
    <w:r w:rsidRPr="006163EF">
      <w:rPr>
        <w:rFonts w:ascii="Arial" w:hAnsi="Arial" w:cs="Arial"/>
        <w:sz w:val="14"/>
        <w:szCs w:val="14"/>
      </w:rPr>
      <w:t>Cra. 42B No 1</w:t>
    </w:r>
    <w:r>
      <w:rPr>
        <w:rFonts w:ascii="Arial" w:hAnsi="Arial" w:cs="Arial"/>
        <w:sz w:val="14"/>
        <w:szCs w:val="14"/>
      </w:rPr>
      <w:t>8A</w:t>
    </w:r>
    <w:r w:rsidRPr="006163EF">
      <w:rPr>
        <w:rFonts w:ascii="Arial" w:hAnsi="Arial" w:cs="Arial"/>
        <w:sz w:val="14"/>
        <w:szCs w:val="14"/>
      </w:rPr>
      <w:t xml:space="preserve"> - 85 Barrio Pandiaco - Conmutador: </w:t>
    </w:r>
    <w:r>
      <w:rPr>
        <w:rFonts w:ascii="Arial" w:hAnsi="Arial" w:cs="Arial"/>
        <w:sz w:val="14"/>
        <w:szCs w:val="14"/>
      </w:rPr>
      <w:t>7333737</w:t>
    </w:r>
  </w:p>
  <w:p w:rsidR="002F076F" w:rsidRPr="006163EF" w:rsidRDefault="00531A61" w:rsidP="008B49DD">
    <w:pPr>
      <w:pStyle w:val="Piedepgina"/>
      <w:jc w:val="center"/>
      <w:rPr>
        <w:rFonts w:ascii="Arial" w:hAnsi="Arial" w:cs="Arial"/>
        <w:sz w:val="14"/>
        <w:szCs w:val="14"/>
        <w:lang w:val="en-US"/>
      </w:rPr>
    </w:pPr>
    <w:r w:rsidRPr="006163EF">
      <w:rPr>
        <w:rFonts w:ascii="Arial" w:hAnsi="Arial" w:cs="Arial"/>
        <w:sz w:val="14"/>
        <w:szCs w:val="14"/>
        <w:lang w:val="en-US"/>
      </w:rPr>
      <w:t>Email: sednarino@sednarino.gov.co - www.sednarino.gov.co</w:t>
    </w:r>
  </w:p>
  <w:p w:rsidR="002F076F" w:rsidRPr="006163EF" w:rsidRDefault="00531A61" w:rsidP="008B49DD">
    <w:pPr>
      <w:pStyle w:val="Piedepgina"/>
      <w:jc w:val="center"/>
      <w:rPr>
        <w:rFonts w:ascii="Arial" w:hAnsi="Arial" w:cs="Arial"/>
        <w:sz w:val="14"/>
        <w:szCs w:val="14"/>
      </w:rPr>
    </w:pPr>
    <w:r w:rsidRPr="006163EF">
      <w:rPr>
        <w:rFonts w:ascii="Arial" w:hAnsi="Arial" w:cs="Arial"/>
        <w:sz w:val="14"/>
        <w:szCs w:val="14"/>
      </w:rPr>
      <w:t>Pasto (Nariño)</w:t>
    </w: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E37504" w:rsidRDefault="00E37504" w:rsidP="008B48EC">
      <w:r>
        <w:separator/>
      </w:r>
    </w:p>
  </w:footnote>
  <w:footnote w:type="continuationSeparator" w:id="1">
    <w:p w:rsidR="00E37504" w:rsidRDefault="00E37504" w:rsidP="008B48EC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931D9E" w:rsidRDefault="00531A61">
    <w:r>
      <w:cr/>
    </w: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tbl>
    <w:tblPr>
      <w:tblW w:w="9513" w:type="dxa"/>
      <w:jc w:val="center"/>
      <w:tblInd w:w="-459" w:type="dxa"/>
      <w:tblLook w:val="04A0"/>
    </w:tblPr>
    <w:tblGrid>
      <w:gridCol w:w="2646"/>
      <w:gridCol w:w="4071"/>
      <w:gridCol w:w="2796"/>
    </w:tblGrid>
    <w:tr w:rsidR="002F076F" w:rsidRPr="002765A6" w:rsidTr="00637FFA">
      <w:trPr>
        <w:trHeight w:val="1232"/>
        <w:jc w:val="center"/>
      </w:trPr>
      <w:tc>
        <w:tcPr>
          <w:tcW w:w="2646" w:type="dxa"/>
        </w:tcPr>
        <w:p w:rsidR="002F076F" w:rsidRPr="00637FFA" w:rsidRDefault="00531A61" w:rsidP="00637FFA">
          <w:pPr>
            <w:pStyle w:val="Encabezado"/>
            <w:jc w:val="center"/>
            <w:rPr>
              <w:sz w:val="14"/>
              <w:szCs w:val="14"/>
            </w:rPr>
          </w:pPr>
          <w:r>
            <w:rPr>
              <w:rFonts w:ascii="Verdana" w:hAnsi="Verdana"/>
              <w:b/>
              <w:i/>
              <w:noProof/>
              <w:sz w:val="16"/>
              <w:szCs w:val="16"/>
              <w:lang w:val="es-CO" w:eastAsia="es-CO"/>
            </w:rPr>
            <w:drawing>
              <wp:anchor distT="0" distB="0" distL="114300" distR="114300" simplePos="0" relativeHeight="251661312" behindDoc="0" locked="0" layoutInCell="1" allowOverlap="1">
                <wp:simplePos x="0" y="0"/>
                <wp:positionH relativeFrom="column">
                  <wp:posOffset>408940</wp:posOffset>
                </wp:positionH>
                <wp:positionV relativeFrom="paragraph">
                  <wp:posOffset>-758190</wp:posOffset>
                </wp:positionV>
                <wp:extent cx="695325" cy="647700"/>
                <wp:effectExtent l="19050" t="0" r="9525" b="0"/>
                <wp:wrapSquare wrapText="bothSides"/>
                <wp:docPr id="55" name="4 Imagen" descr="escudocolombia.jpg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0" name="4 Imagen" descr="escudocolombia.jpg"/>
                        <pic:cNvPicPr>
                          <a:picLocks noChangeAspect="1" noChangeArrowheads="1"/>
                        </pic:cNvPicPr>
                      </pic:nvPicPr>
                      <pic:blipFill>
                        <a:blip r:embed="rId1"/>
                        <a:srcRect/>
                        <a:stretch>
                          <a:fillRect/>
                        </a:stretch>
                      </pic:blipFill>
                      <pic:spPr bwMode="auto">
                        <a:xfrm>
                          <a:off x="0" y="0"/>
                          <a:ext cx="695325" cy="647700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  <a:headEnd/>
                          <a:tailEnd/>
                        </a:ln>
                      </pic:spPr>
                    </pic:pic>
                  </a:graphicData>
                </a:graphic>
              </wp:anchor>
            </w:drawing>
          </w:r>
          <w:r w:rsidRPr="00637FFA">
            <w:rPr>
              <w:rFonts w:ascii="Verdana" w:hAnsi="Verdana"/>
              <w:b/>
              <w:i/>
              <w:sz w:val="16"/>
              <w:szCs w:val="16"/>
            </w:rPr>
            <w:t>República de Colombia</w:t>
          </w:r>
        </w:p>
      </w:tc>
      <w:tc>
        <w:tcPr>
          <w:tcW w:w="4071" w:type="dxa"/>
          <w:vAlign w:val="center"/>
        </w:tcPr>
        <w:p w:rsidR="002F076F" w:rsidRPr="00637FFA" w:rsidRDefault="00E37504" w:rsidP="00637FFA">
          <w:pPr>
            <w:pStyle w:val="Encabezado"/>
            <w:jc w:val="center"/>
            <w:rPr>
              <w:rFonts w:ascii="Arial" w:hAnsi="Arial" w:cs="Arial"/>
              <w:sz w:val="14"/>
              <w:szCs w:val="14"/>
            </w:rPr>
          </w:pPr>
        </w:p>
      </w:tc>
      <w:tc>
        <w:tcPr>
          <w:tcW w:w="2796" w:type="dxa"/>
          <w:vAlign w:val="center"/>
        </w:tcPr>
        <w:p w:rsidR="006334C5" w:rsidRPr="00637FFA" w:rsidRDefault="00531A61" w:rsidP="00637FFA">
          <w:pPr>
            <w:pStyle w:val="Encabezado"/>
            <w:jc w:val="center"/>
            <w:rPr>
              <w:rFonts w:ascii="Arial" w:hAnsi="Arial" w:cs="Arial"/>
              <w:sz w:val="14"/>
              <w:szCs w:val="14"/>
            </w:rPr>
          </w:pPr>
          <w:r>
            <w:rPr>
              <w:rFonts w:ascii="Arial" w:hAnsi="Arial" w:cs="Arial"/>
              <w:b/>
              <w:noProof/>
              <w:lang w:val="es-CO" w:eastAsia="es-CO"/>
            </w:rPr>
            <w:drawing>
              <wp:inline distT="0" distB="0" distL="0" distR="0">
                <wp:extent cx="1352550" cy="742950"/>
                <wp:effectExtent l="19050" t="0" r="0" b="0"/>
                <wp:docPr id="1" name="0 Imagen" descr="Nuevo Logo.jpg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0" name="0 Imagen" descr="Nuevo Logo.jpg"/>
                        <pic:cNvPicPr>
                          <a:picLocks noChangeAspect="1" noChangeArrowheads="1"/>
                        </pic:cNvPicPr>
                      </pic:nvPicPr>
                      <pic:blipFill>
                        <a:blip r:embed="rId2"/>
                        <a:srcRect/>
                        <a:stretch>
                          <a:fillRect/>
                        </a:stretch>
                      </pic:blipFill>
                      <pic:spPr bwMode="auto">
                        <a:xfrm>
                          <a:off x="0" y="0"/>
                          <a:ext cx="1352550" cy="742950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  <a:headEnd/>
                          <a:tailEnd/>
                        </a:ln>
                      </pic:spPr>
                    </pic:pic>
                  </a:graphicData>
                </a:graphic>
              </wp:inline>
            </w:drawing>
          </w:r>
        </w:p>
        <w:p w:rsidR="002F076F" w:rsidRPr="00637FFA" w:rsidRDefault="00531A61" w:rsidP="00637FFA">
          <w:pPr>
            <w:pStyle w:val="Encabezado"/>
            <w:jc w:val="center"/>
            <w:rPr>
              <w:rFonts w:ascii="Verdana" w:hAnsi="Verdana" w:cs="Arial"/>
              <w:b/>
              <w:i/>
              <w:sz w:val="16"/>
              <w:szCs w:val="16"/>
            </w:rPr>
          </w:pPr>
          <w:r w:rsidRPr="00637FFA">
            <w:rPr>
              <w:rFonts w:ascii="Verdana" w:hAnsi="Verdana" w:cs="Arial"/>
              <w:b/>
              <w:i/>
              <w:sz w:val="16"/>
              <w:szCs w:val="16"/>
            </w:rPr>
            <w:t>- Gestión Administrativa -</w:t>
          </w:r>
        </w:p>
      </w:tc>
    </w:tr>
  </w:tbl>
  <w:p w:rsidR="002F076F" w:rsidRDefault="00531A61">
    <w:pPr>
      <w:pStyle w:val="Encabezado"/>
      <w:rPr>
        <w:sz w:val="2"/>
        <w:szCs w:val="2"/>
      </w:rPr>
    </w:pPr>
    <w:r>
      <w:rPr>
        <w:sz w:val="2"/>
        <w:szCs w:val="2"/>
      </w:rPr>
      <w:t>}}</w:t>
    </w:r>
  </w:p>
  <w:p w:rsidR="00533742" w:rsidRDefault="00E37504">
    <w:pPr>
      <w:pStyle w:val="Encabezado"/>
      <w:rPr>
        <w:sz w:val="2"/>
        <w:szCs w:val="2"/>
      </w:rPr>
    </w:pPr>
  </w:p>
  <w:p w:rsidR="00533742" w:rsidRDefault="00E37504">
    <w:pPr>
      <w:pStyle w:val="Encabezado"/>
      <w:rPr>
        <w:sz w:val="2"/>
        <w:szCs w:val="2"/>
      </w:rPr>
    </w:pPr>
  </w:p>
  <w:p w:rsidR="00533742" w:rsidRDefault="00E37504">
    <w:pPr>
      <w:pStyle w:val="Encabezado"/>
      <w:rPr>
        <w:sz w:val="2"/>
        <w:szCs w:val="2"/>
      </w:rPr>
    </w:pPr>
  </w:p>
  <w:p w:rsidR="00533742" w:rsidRDefault="00E37504">
    <w:pPr>
      <w:pStyle w:val="Encabezado"/>
      <w:rPr>
        <w:sz w:val="2"/>
        <w:szCs w:val="2"/>
      </w:rPr>
    </w:pPr>
  </w:p>
  <w:p w:rsidR="00533742" w:rsidRPr="00963D07" w:rsidRDefault="00E37504">
    <w:pPr>
      <w:pStyle w:val="Encabezado"/>
      <w:rPr>
        <w:sz w:val="2"/>
        <w:szCs w:val="2"/>
      </w:rPr>
    </w:pP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26C14F8"/>
    <w:multiLevelType w:val="hybridMultilevel"/>
    <w:tmpl w:val="41E8C2C6"/>
    <w:lvl w:ilvl="0" w:tplc="240A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240A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240A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240A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240A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240A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240A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240A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240A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">
    <w:nsid w:val="06506D34"/>
    <w:multiLevelType w:val="singleLevel"/>
    <w:tmpl w:val="0C0A0001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2">
    <w:nsid w:val="071A134A"/>
    <w:multiLevelType w:val="hybridMultilevel"/>
    <w:tmpl w:val="7DFCCF2E"/>
    <w:lvl w:ilvl="0" w:tplc="240A000F">
      <w:start w:val="1"/>
      <w:numFmt w:val="decimal"/>
      <w:lvlText w:val="%1."/>
      <w:lvlJc w:val="left"/>
      <w:pPr>
        <w:ind w:left="720" w:hanging="360"/>
      </w:pPr>
    </w:lvl>
    <w:lvl w:ilvl="1" w:tplc="240A0019" w:tentative="1">
      <w:start w:val="1"/>
      <w:numFmt w:val="lowerLetter"/>
      <w:lvlText w:val="%2."/>
      <w:lvlJc w:val="left"/>
      <w:pPr>
        <w:ind w:left="1440" w:hanging="360"/>
      </w:pPr>
    </w:lvl>
    <w:lvl w:ilvl="2" w:tplc="240A001B" w:tentative="1">
      <w:start w:val="1"/>
      <w:numFmt w:val="lowerRoman"/>
      <w:lvlText w:val="%3."/>
      <w:lvlJc w:val="right"/>
      <w:pPr>
        <w:ind w:left="2160" w:hanging="180"/>
      </w:pPr>
    </w:lvl>
    <w:lvl w:ilvl="3" w:tplc="240A000F" w:tentative="1">
      <w:start w:val="1"/>
      <w:numFmt w:val="decimal"/>
      <w:lvlText w:val="%4."/>
      <w:lvlJc w:val="left"/>
      <w:pPr>
        <w:ind w:left="2880" w:hanging="360"/>
      </w:pPr>
    </w:lvl>
    <w:lvl w:ilvl="4" w:tplc="240A0019" w:tentative="1">
      <w:start w:val="1"/>
      <w:numFmt w:val="lowerLetter"/>
      <w:lvlText w:val="%5."/>
      <w:lvlJc w:val="left"/>
      <w:pPr>
        <w:ind w:left="3600" w:hanging="360"/>
      </w:pPr>
    </w:lvl>
    <w:lvl w:ilvl="5" w:tplc="240A001B" w:tentative="1">
      <w:start w:val="1"/>
      <w:numFmt w:val="lowerRoman"/>
      <w:lvlText w:val="%6."/>
      <w:lvlJc w:val="right"/>
      <w:pPr>
        <w:ind w:left="4320" w:hanging="180"/>
      </w:pPr>
    </w:lvl>
    <w:lvl w:ilvl="6" w:tplc="240A000F" w:tentative="1">
      <w:start w:val="1"/>
      <w:numFmt w:val="decimal"/>
      <w:lvlText w:val="%7."/>
      <w:lvlJc w:val="left"/>
      <w:pPr>
        <w:ind w:left="5040" w:hanging="360"/>
      </w:pPr>
    </w:lvl>
    <w:lvl w:ilvl="7" w:tplc="240A0019" w:tentative="1">
      <w:start w:val="1"/>
      <w:numFmt w:val="lowerLetter"/>
      <w:lvlText w:val="%8."/>
      <w:lvlJc w:val="left"/>
      <w:pPr>
        <w:ind w:left="5760" w:hanging="360"/>
      </w:pPr>
    </w:lvl>
    <w:lvl w:ilvl="8" w:tplc="24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14FA7B50"/>
    <w:multiLevelType w:val="hybridMultilevel"/>
    <w:tmpl w:val="B3228D1C"/>
    <w:lvl w:ilvl="0" w:tplc="240A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240A0019" w:tentative="1">
      <w:start w:val="1"/>
      <w:numFmt w:val="lowerLetter"/>
      <w:lvlText w:val="%2."/>
      <w:lvlJc w:val="left"/>
      <w:pPr>
        <w:ind w:left="1440" w:hanging="360"/>
      </w:pPr>
    </w:lvl>
    <w:lvl w:ilvl="2" w:tplc="240A001B" w:tentative="1">
      <w:start w:val="1"/>
      <w:numFmt w:val="lowerRoman"/>
      <w:lvlText w:val="%3."/>
      <w:lvlJc w:val="right"/>
      <w:pPr>
        <w:ind w:left="2160" w:hanging="180"/>
      </w:pPr>
    </w:lvl>
    <w:lvl w:ilvl="3" w:tplc="240A000F" w:tentative="1">
      <w:start w:val="1"/>
      <w:numFmt w:val="decimal"/>
      <w:lvlText w:val="%4."/>
      <w:lvlJc w:val="left"/>
      <w:pPr>
        <w:ind w:left="2880" w:hanging="360"/>
      </w:pPr>
    </w:lvl>
    <w:lvl w:ilvl="4" w:tplc="240A0019" w:tentative="1">
      <w:start w:val="1"/>
      <w:numFmt w:val="lowerLetter"/>
      <w:lvlText w:val="%5."/>
      <w:lvlJc w:val="left"/>
      <w:pPr>
        <w:ind w:left="3600" w:hanging="360"/>
      </w:pPr>
    </w:lvl>
    <w:lvl w:ilvl="5" w:tplc="240A001B" w:tentative="1">
      <w:start w:val="1"/>
      <w:numFmt w:val="lowerRoman"/>
      <w:lvlText w:val="%6."/>
      <w:lvlJc w:val="right"/>
      <w:pPr>
        <w:ind w:left="4320" w:hanging="180"/>
      </w:pPr>
    </w:lvl>
    <w:lvl w:ilvl="6" w:tplc="240A000F" w:tentative="1">
      <w:start w:val="1"/>
      <w:numFmt w:val="decimal"/>
      <w:lvlText w:val="%7."/>
      <w:lvlJc w:val="left"/>
      <w:pPr>
        <w:ind w:left="5040" w:hanging="360"/>
      </w:pPr>
    </w:lvl>
    <w:lvl w:ilvl="7" w:tplc="240A0019" w:tentative="1">
      <w:start w:val="1"/>
      <w:numFmt w:val="lowerLetter"/>
      <w:lvlText w:val="%8."/>
      <w:lvlJc w:val="left"/>
      <w:pPr>
        <w:ind w:left="5760" w:hanging="360"/>
      </w:pPr>
    </w:lvl>
    <w:lvl w:ilvl="8" w:tplc="24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1CF05675"/>
    <w:multiLevelType w:val="hybridMultilevel"/>
    <w:tmpl w:val="FEDE4856"/>
    <w:lvl w:ilvl="0" w:tplc="240A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240A0019" w:tentative="1">
      <w:start w:val="1"/>
      <w:numFmt w:val="lowerLetter"/>
      <w:lvlText w:val="%2."/>
      <w:lvlJc w:val="left"/>
      <w:pPr>
        <w:ind w:left="1440" w:hanging="360"/>
      </w:pPr>
    </w:lvl>
    <w:lvl w:ilvl="2" w:tplc="240A001B" w:tentative="1">
      <w:start w:val="1"/>
      <w:numFmt w:val="lowerRoman"/>
      <w:lvlText w:val="%3."/>
      <w:lvlJc w:val="right"/>
      <w:pPr>
        <w:ind w:left="2160" w:hanging="180"/>
      </w:pPr>
    </w:lvl>
    <w:lvl w:ilvl="3" w:tplc="240A000F" w:tentative="1">
      <w:start w:val="1"/>
      <w:numFmt w:val="decimal"/>
      <w:lvlText w:val="%4."/>
      <w:lvlJc w:val="left"/>
      <w:pPr>
        <w:ind w:left="2880" w:hanging="360"/>
      </w:pPr>
    </w:lvl>
    <w:lvl w:ilvl="4" w:tplc="240A0019" w:tentative="1">
      <w:start w:val="1"/>
      <w:numFmt w:val="lowerLetter"/>
      <w:lvlText w:val="%5."/>
      <w:lvlJc w:val="left"/>
      <w:pPr>
        <w:ind w:left="3600" w:hanging="360"/>
      </w:pPr>
    </w:lvl>
    <w:lvl w:ilvl="5" w:tplc="240A001B" w:tentative="1">
      <w:start w:val="1"/>
      <w:numFmt w:val="lowerRoman"/>
      <w:lvlText w:val="%6."/>
      <w:lvlJc w:val="right"/>
      <w:pPr>
        <w:ind w:left="4320" w:hanging="180"/>
      </w:pPr>
    </w:lvl>
    <w:lvl w:ilvl="6" w:tplc="240A000F" w:tentative="1">
      <w:start w:val="1"/>
      <w:numFmt w:val="decimal"/>
      <w:lvlText w:val="%7."/>
      <w:lvlJc w:val="left"/>
      <w:pPr>
        <w:ind w:left="5040" w:hanging="360"/>
      </w:pPr>
    </w:lvl>
    <w:lvl w:ilvl="7" w:tplc="240A0019" w:tentative="1">
      <w:start w:val="1"/>
      <w:numFmt w:val="lowerLetter"/>
      <w:lvlText w:val="%8."/>
      <w:lvlJc w:val="left"/>
      <w:pPr>
        <w:ind w:left="5760" w:hanging="360"/>
      </w:pPr>
    </w:lvl>
    <w:lvl w:ilvl="8" w:tplc="24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>
    <w:nsid w:val="1F390F70"/>
    <w:multiLevelType w:val="hybridMultilevel"/>
    <w:tmpl w:val="21EE24B4"/>
    <w:lvl w:ilvl="0" w:tplc="240A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240A0019" w:tentative="1">
      <w:start w:val="1"/>
      <w:numFmt w:val="lowerLetter"/>
      <w:lvlText w:val="%2."/>
      <w:lvlJc w:val="left"/>
      <w:pPr>
        <w:ind w:left="1440" w:hanging="360"/>
      </w:pPr>
    </w:lvl>
    <w:lvl w:ilvl="2" w:tplc="240A001B" w:tentative="1">
      <w:start w:val="1"/>
      <w:numFmt w:val="lowerRoman"/>
      <w:lvlText w:val="%3."/>
      <w:lvlJc w:val="right"/>
      <w:pPr>
        <w:ind w:left="2160" w:hanging="180"/>
      </w:pPr>
    </w:lvl>
    <w:lvl w:ilvl="3" w:tplc="240A000F" w:tentative="1">
      <w:start w:val="1"/>
      <w:numFmt w:val="decimal"/>
      <w:lvlText w:val="%4."/>
      <w:lvlJc w:val="left"/>
      <w:pPr>
        <w:ind w:left="2880" w:hanging="360"/>
      </w:pPr>
    </w:lvl>
    <w:lvl w:ilvl="4" w:tplc="240A0019" w:tentative="1">
      <w:start w:val="1"/>
      <w:numFmt w:val="lowerLetter"/>
      <w:lvlText w:val="%5."/>
      <w:lvlJc w:val="left"/>
      <w:pPr>
        <w:ind w:left="3600" w:hanging="360"/>
      </w:pPr>
    </w:lvl>
    <w:lvl w:ilvl="5" w:tplc="240A001B" w:tentative="1">
      <w:start w:val="1"/>
      <w:numFmt w:val="lowerRoman"/>
      <w:lvlText w:val="%6."/>
      <w:lvlJc w:val="right"/>
      <w:pPr>
        <w:ind w:left="4320" w:hanging="180"/>
      </w:pPr>
    </w:lvl>
    <w:lvl w:ilvl="6" w:tplc="240A000F" w:tentative="1">
      <w:start w:val="1"/>
      <w:numFmt w:val="decimal"/>
      <w:lvlText w:val="%7."/>
      <w:lvlJc w:val="left"/>
      <w:pPr>
        <w:ind w:left="5040" w:hanging="360"/>
      </w:pPr>
    </w:lvl>
    <w:lvl w:ilvl="7" w:tplc="240A0019" w:tentative="1">
      <w:start w:val="1"/>
      <w:numFmt w:val="lowerLetter"/>
      <w:lvlText w:val="%8."/>
      <w:lvlJc w:val="left"/>
      <w:pPr>
        <w:ind w:left="5760" w:hanging="360"/>
      </w:pPr>
    </w:lvl>
    <w:lvl w:ilvl="8" w:tplc="24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>
    <w:nsid w:val="267519EA"/>
    <w:multiLevelType w:val="hybridMultilevel"/>
    <w:tmpl w:val="F088297A"/>
    <w:lvl w:ilvl="0" w:tplc="240A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240A0019" w:tentative="1">
      <w:start w:val="1"/>
      <w:numFmt w:val="lowerLetter"/>
      <w:lvlText w:val="%2."/>
      <w:lvlJc w:val="left"/>
      <w:pPr>
        <w:ind w:left="1440" w:hanging="360"/>
      </w:pPr>
    </w:lvl>
    <w:lvl w:ilvl="2" w:tplc="240A001B" w:tentative="1">
      <w:start w:val="1"/>
      <w:numFmt w:val="lowerRoman"/>
      <w:lvlText w:val="%3."/>
      <w:lvlJc w:val="right"/>
      <w:pPr>
        <w:ind w:left="2160" w:hanging="180"/>
      </w:pPr>
    </w:lvl>
    <w:lvl w:ilvl="3" w:tplc="240A000F" w:tentative="1">
      <w:start w:val="1"/>
      <w:numFmt w:val="decimal"/>
      <w:lvlText w:val="%4."/>
      <w:lvlJc w:val="left"/>
      <w:pPr>
        <w:ind w:left="2880" w:hanging="360"/>
      </w:pPr>
    </w:lvl>
    <w:lvl w:ilvl="4" w:tplc="240A0019" w:tentative="1">
      <w:start w:val="1"/>
      <w:numFmt w:val="lowerLetter"/>
      <w:lvlText w:val="%5."/>
      <w:lvlJc w:val="left"/>
      <w:pPr>
        <w:ind w:left="3600" w:hanging="360"/>
      </w:pPr>
    </w:lvl>
    <w:lvl w:ilvl="5" w:tplc="240A001B" w:tentative="1">
      <w:start w:val="1"/>
      <w:numFmt w:val="lowerRoman"/>
      <w:lvlText w:val="%6."/>
      <w:lvlJc w:val="right"/>
      <w:pPr>
        <w:ind w:left="4320" w:hanging="180"/>
      </w:pPr>
    </w:lvl>
    <w:lvl w:ilvl="6" w:tplc="240A000F" w:tentative="1">
      <w:start w:val="1"/>
      <w:numFmt w:val="decimal"/>
      <w:lvlText w:val="%7."/>
      <w:lvlJc w:val="left"/>
      <w:pPr>
        <w:ind w:left="5040" w:hanging="360"/>
      </w:pPr>
    </w:lvl>
    <w:lvl w:ilvl="7" w:tplc="240A0019" w:tentative="1">
      <w:start w:val="1"/>
      <w:numFmt w:val="lowerLetter"/>
      <w:lvlText w:val="%8."/>
      <w:lvlJc w:val="left"/>
      <w:pPr>
        <w:ind w:left="5760" w:hanging="360"/>
      </w:pPr>
    </w:lvl>
    <w:lvl w:ilvl="8" w:tplc="24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>
    <w:nsid w:val="33771C41"/>
    <w:multiLevelType w:val="hybridMultilevel"/>
    <w:tmpl w:val="510A3BF8"/>
    <w:lvl w:ilvl="0" w:tplc="240A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240A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240A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240A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240A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240A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240A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240A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240A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8">
    <w:nsid w:val="3AC2702F"/>
    <w:multiLevelType w:val="hybridMultilevel"/>
    <w:tmpl w:val="CAA23A9C"/>
    <w:lvl w:ilvl="0" w:tplc="80B29990">
      <w:start w:val="2"/>
      <w:numFmt w:val="bullet"/>
      <w:lvlText w:val="-"/>
      <w:lvlJc w:val="left"/>
      <w:pPr>
        <w:ind w:left="786" w:hanging="360"/>
      </w:pPr>
      <w:rPr>
        <w:rFonts w:ascii="Arial" w:eastAsia="Times New Roman" w:hAnsi="Arial" w:cs="Arial" w:hint="default"/>
      </w:rPr>
    </w:lvl>
    <w:lvl w:ilvl="1" w:tplc="240A0003" w:tentative="1">
      <w:start w:val="1"/>
      <w:numFmt w:val="bullet"/>
      <w:lvlText w:val="o"/>
      <w:lvlJc w:val="left"/>
      <w:pPr>
        <w:ind w:left="1506" w:hanging="360"/>
      </w:pPr>
      <w:rPr>
        <w:rFonts w:ascii="Courier New" w:hAnsi="Courier New" w:cs="Courier New" w:hint="default"/>
      </w:rPr>
    </w:lvl>
    <w:lvl w:ilvl="2" w:tplc="240A0005" w:tentative="1">
      <w:start w:val="1"/>
      <w:numFmt w:val="bullet"/>
      <w:lvlText w:val=""/>
      <w:lvlJc w:val="left"/>
      <w:pPr>
        <w:ind w:left="2226" w:hanging="360"/>
      </w:pPr>
      <w:rPr>
        <w:rFonts w:ascii="Wingdings" w:hAnsi="Wingdings" w:hint="default"/>
      </w:rPr>
    </w:lvl>
    <w:lvl w:ilvl="3" w:tplc="240A0001" w:tentative="1">
      <w:start w:val="1"/>
      <w:numFmt w:val="bullet"/>
      <w:lvlText w:val=""/>
      <w:lvlJc w:val="left"/>
      <w:pPr>
        <w:ind w:left="2946" w:hanging="360"/>
      </w:pPr>
      <w:rPr>
        <w:rFonts w:ascii="Symbol" w:hAnsi="Symbol" w:hint="default"/>
      </w:rPr>
    </w:lvl>
    <w:lvl w:ilvl="4" w:tplc="240A0003" w:tentative="1">
      <w:start w:val="1"/>
      <w:numFmt w:val="bullet"/>
      <w:lvlText w:val="o"/>
      <w:lvlJc w:val="left"/>
      <w:pPr>
        <w:ind w:left="3666" w:hanging="360"/>
      </w:pPr>
      <w:rPr>
        <w:rFonts w:ascii="Courier New" w:hAnsi="Courier New" w:cs="Courier New" w:hint="default"/>
      </w:rPr>
    </w:lvl>
    <w:lvl w:ilvl="5" w:tplc="240A0005" w:tentative="1">
      <w:start w:val="1"/>
      <w:numFmt w:val="bullet"/>
      <w:lvlText w:val=""/>
      <w:lvlJc w:val="left"/>
      <w:pPr>
        <w:ind w:left="4386" w:hanging="360"/>
      </w:pPr>
      <w:rPr>
        <w:rFonts w:ascii="Wingdings" w:hAnsi="Wingdings" w:hint="default"/>
      </w:rPr>
    </w:lvl>
    <w:lvl w:ilvl="6" w:tplc="240A0001" w:tentative="1">
      <w:start w:val="1"/>
      <w:numFmt w:val="bullet"/>
      <w:lvlText w:val=""/>
      <w:lvlJc w:val="left"/>
      <w:pPr>
        <w:ind w:left="5106" w:hanging="360"/>
      </w:pPr>
      <w:rPr>
        <w:rFonts w:ascii="Symbol" w:hAnsi="Symbol" w:hint="default"/>
      </w:rPr>
    </w:lvl>
    <w:lvl w:ilvl="7" w:tplc="240A0003" w:tentative="1">
      <w:start w:val="1"/>
      <w:numFmt w:val="bullet"/>
      <w:lvlText w:val="o"/>
      <w:lvlJc w:val="left"/>
      <w:pPr>
        <w:ind w:left="5826" w:hanging="360"/>
      </w:pPr>
      <w:rPr>
        <w:rFonts w:ascii="Courier New" w:hAnsi="Courier New" w:cs="Courier New" w:hint="default"/>
      </w:rPr>
    </w:lvl>
    <w:lvl w:ilvl="8" w:tplc="240A0005" w:tentative="1">
      <w:start w:val="1"/>
      <w:numFmt w:val="bullet"/>
      <w:lvlText w:val=""/>
      <w:lvlJc w:val="left"/>
      <w:pPr>
        <w:ind w:left="6546" w:hanging="360"/>
      </w:pPr>
      <w:rPr>
        <w:rFonts w:ascii="Wingdings" w:hAnsi="Wingdings" w:hint="default"/>
      </w:rPr>
    </w:lvl>
  </w:abstractNum>
  <w:abstractNum w:abstractNumId="9">
    <w:nsid w:val="520F4B3A"/>
    <w:multiLevelType w:val="hybridMultilevel"/>
    <w:tmpl w:val="5D4455FA"/>
    <w:lvl w:ilvl="0" w:tplc="24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24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24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24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24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24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24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24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24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>
    <w:nsid w:val="5744204B"/>
    <w:multiLevelType w:val="hybridMultilevel"/>
    <w:tmpl w:val="0C00BC4E"/>
    <w:lvl w:ilvl="0" w:tplc="24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24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24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24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24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24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24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24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24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>
    <w:nsid w:val="625516F7"/>
    <w:multiLevelType w:val="hybridMultilevel"/>
    <w:tmpl w:val="368261F6"/>
    <w:lvl w:ilvl="0" w:tplc="240A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240A0019" w:tentative="1">
      <w:start w:val="1"/>
      <w:numFmt w:val="lowerLetter"/>
      <w:lvlText w:val="%2."/>
      <w:lvlJc w:val="left"/>
      <w:pPr>
        <w:ind w:left="1440" w:hanging="360"/>
      </w:pPr>
    </w:lvl>
    <w:lvl w:ilvl="2" w:tplc="240A001B" w:tentative="1">
      <w:start w:val="1"/>
      <w:numFmt w:val="lowerRoman"/>
      <w:lvlText w:val="%3."/>
      <w:lvlJc w:val="right"/>
      <w:pPr>
        <w:ind w:left="2160" w:hanging="180"/>
      </w:pPr>
    </w:lvl>
    <w:lvl w:ilvl="3" w:tplc="240A000F" w:tentative="1">
      <w:start w:val="1"/>
      <w:numFmt w:val="decimal"/>
      <w:lvlText w:val="%4."/>
      <w:lvlJc w:val="left"/>
      <w:pPr>
        <w:ind w:left="2880" w:hanging="360"/>
      </w:pPr>
    </w:lvl>
    <w:lvl w:ilvl="4" w:tplc="240A0019" w:tentative="1">
      <w:start w:val="1"/>
      <w:numFmt w:val="lowerLetter"/>
      <w:lvlText w:val="%5."/>
      <w:lvlJc w:val="left"/>
      <w:pPr>
        <w:ind w:left="3600" w:hanging="360"/>
      </w:pPr>
    </w:lvl>
    <w:lvl w:ilvl="5" w:tplc="240A001B" w:tentative="1">
      <w:start w:val="1"/>
      <w:numFmt w:val="lowerRoman"/>
      <w:lvlText w:val="%6."/>
      <w:lvlJc w:val="right"/>
      <w:pPr>
        <w:ind w:left="4320" w:hanging="180"/>
      </w:pPr>
    </w:lvl>
    <w:lvl w:ilvl="6" w:tplc="240A000F" w:tentative="1">
      <w:start w:val="1"/>
      <w:numFmt w:val="decimal"/>
      <w:lvlText w:val="%7."/>
      <w:lvlJc w:val="left"/>
      <w:pPr>
        <w:ind w:left="5040" w:hanging="360"/>
      </w:pPr>
    </w:lvl>
    <w:lvl w:ilvl="7" w:tplc="240A0019" w:tentative="1">
      <w:start w:val="1"/>
      <w:numFmt w:val="lowerLetter"/>
      <w:lvlText w:val="%8."/>
      <w:lvlJc w:val="left"/>
      <w:pPr>
        <w:ind w:left="5760" w:hanging="360"/>
      </w:pPr>
    </w:lvl>
    <w:lvl w:ilvl="8" w:tplc="24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>
    <w:nsid w:val="6C221EFC"/>
    <w:multiLevelType w:val="hybridMultilevel"/>
    <w:tmpl w:val="B52C0DA2"/>
    <w:lvl w:ilvl="0" w:tplc="240A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240A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240A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240A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240A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240A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240A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240A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240A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3">
    <w:nsid w:val="6C844E20"/>
    <w:multiLevelType w:val="hybridMultilevel"/>
    <w:tmpl w:val="6A326D14"/>
    <w:lvl w:ilvl="0" w:tplc="240A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240A0019" w:tentative="1">
      <w:start w:val="1"/>
      <w:numFmt w:val="lowerLetter"/>
      <w:lvlText w:val="%2."/>
      <w:lvlJc w:val="left"/>
      <w:pPr>
        <w:ind w:left="1440" w:hanging="360"/>
      </w:pPr>
    </w:lvl>
    <w:lvl w:ilvl="2" w:tplc="240A001B" w:tentative="1">
      <w:start w:val="1"/>
      <w:numFmt w:val="lowerRoman"/>
      <w:lvlText w:val="%3."/>
      <w:lvlJc w:val="right"/>
      <w:pPr>
        <w:ind w:left="2160" w:hanging="180"/>
      </w:pPr>
    </w:lvl>
    <w:lvl w:ilvl="3" w:tplc="240A000F" w:tentative="1">
      <w:start w:val="1"/>
      <w:numFmt w:val="decimal"/>
      <w:lvlText w:val="%4."/>
      <w:lvlJc w:val="left"/>
      <w:pPr>
        <w:ind w:left="2880" w:hanging="360"/>
      </w:pPr>
    </w:lvl>
    <w:lvl w:ilvl="4" w:tplc="240A0019" w:tentative="1">
      <w:start w:val="1"/>
      <w:numFmt w:val="lowerLetter"/>
      <w:lvlText w:val="%5."/>
      <w:lvlJc w:val="left"/>
      <w:pPr>
        <w:ind w:left="3600" w:hanging="360"/>
      </w:pPr>
    </w:lvl>
    <w:lvl w:ilvl="5" w:tplc="240A001B" w:tentative="1">
      <w:start w:val="1"/>
      <w:numFmt w:val="lowerRoman"/>
      <w:lvlText w:val="%6."/>
      <w:lvlJc w:val="right"/>
      <w:pPr>
        <w:ind w:left="4320" w:hanging="180"/>
      </w:pPr>
    </w:lvl>
    <w:lvl w:ilvl="6" w:tplc="240A000F" w:tentative="1">
      <w:start w:val="1"/>
      <w:numFmt w:val="decimal"/>
      <w:lvlText w:val="%7."/>
      <w:lvlJc w:val="left"/>
      <w:pPr>
        <w:ind w:left="5040" w:hanging="360"/>
      </w:pPr>
    </w:lvl>
    <w:lvl w:ilvl="7" w:tplc="240A0019" w:tentative="1">
      <w:start w:val="1"/>
      <w:numFmt w:val="lowerLetter"/>
      <w:lvlText w:val="%8."/>
      <w:lvlJc w:val="left"/>
      <w:pPr>
        <w:ind w:left="5760" w:hanging="360"/>
      </w:pPr>
    </w:lvl>
    <w:lvl w:ilvl="8" w:tplc="24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>
    <w:nsid w:val="707A5305"/>
    <w:multiLevelType w:val="hybridMultilevel"/>
    <w:tmpl w:val="26F284EA"/>
    <w:lvl w:ilvl="0" w:tplc="240A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240A0019" w:tentative="1">
      <w:start w:val="1"/>
      <w:numFmt w:val="lowerLetter"/>
      <w:lvlText w:val="%2."/>
      <w:lvlJc w:val="left"/>
      <w:pPr>
        <w:ind w:left="1440" w:hanging="360"/>
      </w:pPr>
    </w:lvl>
    <w:lvl w:ilvl="2" w:tplc="240A001B" w:tentative="1">
      <w:start w:val="1"/>
      <w:numFmt w:val="lowerRoman"/>
      <w:lvlText w:val="%3."/>
      <w:lvlJc w:val="right"/>
      <w:pPr>
        <w:ind w:left="2160" w:hanging="180"/>
      </w:pPr>
    </w:lvl>
    <w:lvl w:ilvl="3" w:tplc="240A000F" w:tentative="1">
      <w:start w:val="1"/>
      <w:numFmt w:val="decimal"/>
      <w:lvlText w:val="%4."/>
      <w:lvlJc w:val="left"/>
      <w:pPr>
        <w:ind w:left="2880" w:hanging="360"/>
      </w:pPr>
    </w:lvl>
    <w:lvl w:ilvl="4" w:tplc="240A0019" w:tentative="1">
      <w:start w:val="1"/>
      <w:numFmt w:val="lowerLetter"/>
      <w:lvlText w:val="%5."/>
      <w:lvlJc w:val="left"/>
      <w:pPr>
        <w:ind w:left="3600" w:hanging="360"/>
      </w:pPr>
    </w:lvl>
    <w:lvl w:ilvl="5" w:tplc="240A001B" w:tentative="1">
      <w:start w:val="1"/>
      <w:numFmt w:val="lowerRoman"/>
      <w:lvlText w:val="%6."/>
      <w:lvlJc w:val="right"/>
      <w:pPr>
        <w:ind w:left="4320" w:hanging="180"/>
      </w:pPr>
    </w:lvl>
    <w:lvl w:ilvl="6" w:tplc="240A000F" w:tentative="1">
      <w:start w:val="1"/>
      <w:numFmt w:val="decimal"/>
      <w:lvlText w:val="%7."/>
      <w:lvlJc w:val="left"/>
      <w:pPr>
        <w:ind w:left="5040" w:hanging="360"/>
      </w:pPr>
    </w:lvl>
    <w:lvl w:ilvl="7" w:tplc="240A0019" w:tentative="1">
      <w:start w:val="1"/>
      <w:numFmt w:val="lowerLetter"/>
      <w:lvlText w:val="%8."/>
      <w:lvlJc w:val="left"/>
      <w:pPr>
        <w:ind w:left="5760" w:hanging="360"/>
      </w:pPr>
    </w:lvl>
    <w:lvl w:ilvl="8" w:tplc="24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>
    <w:nsid w:val="73EF6A6C"/>
    <w:multiLevelType w:val="hybridMultilevel"/>
    <w:tmpl w:val="19C26B4C"/>
    <w:lvl w:ilvl="0" w:tplc="240A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240A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240A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240A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240A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240A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240A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240A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240A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6">
    <w:nsid w:val="78005D1A"/>
    <w:multiLevelType w:val="hybridMultilevel"/>
    <w:tmpl w:val="452292BA"/>
    <w:lvl w:ilvl="0" w:tplc="487ACFE6">
      <w:start w:val="1"/>
      <w:numFmt w:val="lowerLetter"/>
      <w:lvlText w:val="%1."/>
      <w:lvlJc w:val="left"/>
      <w:pPr>
        <w:ind w:left="1080" w:hanging="360"/>
      </w:pPr>
      <w:rPr>
        <w:rFonts w:hint="default"/>
      </w:rPr>
    </w:lvl>
    <w:lvl w:ilvl="1" w:tplc="240A0019" w:tentative="1">
      <w:start w:val="1"/>
      <w:numFmt w:val="lowerLetter"/>
      <w:lvlText w:val="%2."/>
      <w:lvlJc w:val="left"/>
      <w:pPr>
        <w:ind w:left="1800" w:hanging="360"/>
      </w:pPr>
    </w:lvl>
    <w:lvl w:ilvl="2" w:tplc="240A001B" w:tentative="1">
      <w:start w:val="1"/>
      <w:numFmt w:val="lowerRoman"/>
      <w:lvlText w:val="%3."/>
      <w:lvlJc w:val="right"/>
      <w:pPr>
        <w:ind w:left="2520" w:hanging="180"/>
      </w:pPr>
    </w:lvl>
    <w:lvl w:ilvl="3" w:tplc="240A000F" w:tentative="1">
      <w:start w:val="1"/>
      <w:numFmt w:val="decimal"/>
      <w:lvlText w:val="%4."/>
      <w:lvlJc w:val="left"/>
      <w:pPr>
        <w:ind w:left="3240" w:hanging="360"/>
      </w:pPr>
    </w:lvl>
    <w:lvl w:ilvl="4" w:tplc="240A0019" w:tentative="1">
      <w:start w:val="1"/>
      <w:numFmt w:val="lowerLetter"/>
      <w:lvlText w:val="%5."/>
      <w:lvlJc w:val="left"/>
      <w:pPr>
        <w:ind w:left="3960" w:hanging="360"/>
      </w:pPr>
    </w:lvl>
    <w:lvl w:ilvl="5" w:tplc="240A001B" w:tentative="1">
      <w:start w:val="1"/>
      <w:numFmt w:val="lowerRoman"/>
      <w:lvlText w:val="%6."/>
      <w:lvlJc w:val="right"/>
      <w:pPr>
        <w:ind w:left="4680" w:hanging="180"/>
      </w:pPr>
    </w:lvl>
    <w:lvl w:ilvl="6" w:tplc="240A000F" w:tentative="1">
      <w:start w:val="1"/>
      <w:numFmt w:val="decimal"/>
      <w:lvlText w:val="%7."/>
      <w:lvlJc w:val="left"/>
      <w:pPr>
        <w:ind w:left="5400" w:hanging="360"/>
      </w:pPr>
    </w:lvl>
    <w:lvl w:ilvl="7" w:tplc="240A0019" w:tentative="1">
      <w:start w:val="1"/>
      <w:numFmt w:val="lowerLetter"/>
      <w:lvlText w:val="%8."/>
      <w:lvlJc w:val="left"/>
      <w:pPr>
        <w:ind w:left="6120" w:hanging="360"/>
      </w:pPr>
    </w:lvl>
    <w:lvl w:ilvl="8" w:tplc="240A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7">
    <w:nsid w:val="7F83256F"/>
    <w:multiLevelType w:val="hybridMultilevel"/>
    <w:tmpl w:val="3EE0ACC2"/>
    <w:lvl w:ilvl="0" w:tplc="41DCE278">
      <w:start w:val="1"/>
      <w:numFmt w:val="decimal"/>
      <w:lvlText w:val="%1."/>
      <w:lvlJc w:val="left"/>
      <w:pPr>
        <w:ind w:left="720" w:hanging="360"/>
      </w:pPr>
      <w:rPr>
        <w:rFonts w:ascii="Arial" w:eastAsia="Times New Roman" w:hAnsi="Arial" w:cs="Arial"/>
      </w:rPr>
    </w:lvl>
    <w:lvl w:ilvl="1" w:tplc="240A0019" w:tentative="1">
      <w:start w:val="1"/>
      <w:numFmt w:val="lowerLetter"/>
      <w:lvlText w:val="%2."/>
      <w:lvlJc w:val="left"/>
      <w:pPr>
        <w:ind w:left="1440" w:hanging="360"/>
      </w:pPr>
    </w:lvl>
    <w:lvl w:ilvl="2" w:tplc="240A001B" w:tentative="1">
      <w:start w:val="1"/>
      <w:numFmt w:val="lowerRoman"/>
      <w:lvlText w:val="%3."/>
      <w:lvlJc w:val="right"/>
      <w:pPr>
        <w:ind w:left="2160" w:hanging="180"/>
      </w:pPr>
    </w:lvl>
    <w:lvl w:ilvl="3" w:tplc="240A000F" w:tentative="1">
      <w:start w:val="1"/>
      <w:numFmt w:val="decimal"/>
      <w:lvlText w:val="%4."/>
      <w:lvlJc w:val="left"/>
      <w:pPr>
        <w:ind w:left="2880" w:hanging="360"/>
      </w:pPr>
    </w:lvl>
    <w:lvl w:ilvl="4" w:tplc="240A0019" w:tentative="1">
      <w:start w:val="1"/>
      <w:numFmt w:val="lowerLetter"/>
      <w:lvlText w:val="%5."/>
      <w:lvlJc w:val="left"/>
      <w:pPr>
        <w:ind w:left="3600" w:hanging="360"/>
      </w:pPr>
    </w:lvl>
    <w:lvl w:ilvl="5" w:tplc="240A001B" w:tentative="1">
      <w:start w:val="1"/>
      <w:numFmt w:val="lowerRoman"/>
      <w:lvlText w:val="%6."/>
      <w:lvlJc w:val="right"/>
      <w:pPr>
        <w:ind w:left="4320" w:hanging="180"/>
      </w:pPr>
    </w:lvl>
    <w:lvl w:ilvl="6" w:tplc="240A000F" w:tentative="1">
      <w:start w:val="1"/>
      <w:numFmt w:val="decimal"/>
      <w:lvlText w:val="%7."/>
      <w:lvlJc w:val="left"/>
      <w:pPr>
        <w:ind w:left="5040" w:hanging="360"/>
      </w:pPr>
    </w:lvl>
    <w:lvl w:ilvl="7" w:tplc="240A0019" w:tentative="1">
      <w:start w:val="1"/>
      <w:numFmt w:val="lowerLetter"/>
      <w:lvlText w:val="%8."/>
      <w:lvlJc w:val="left"/>
      <w:pPr>
        <w:ind w:left="5760" w:hanging="360"/>
      </w:pPr>
    </w:lvl>
    <w:lvl w:ilvl="8" w:tplc="240A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5"/>
  </w:num>
  <w:num w:numId="2">
    <w:abstractNumId w:val="6"/>
  </w:num>
  <w:num w:numId="3">
    <w:abstractNumId w:val="11"/>
  </w:num>
  <w:num w:numId="4">
    <w:abstractNumId w:val="16"/>
  </w:num>
  <w:num w:numId="5">
    <w:abstractNumId w:val="3"/>
  </w:num>
  <w:num w:numId="6">
    <w:abstractNumId w:val="4"/>
  </w:num>
  <w:num w:numId="7">
    <w:abstractNumId w:val="14"/>
  </w:num>
  <w:num w:numId="8">
    <w:abstractNumId w:val="17"/>
  </w:num>
  <w:num w:numId="9">
    <w:abstractNumId w:val="9"/>
  </w:num>
  <w:num w:numId="10">
    <w:abstractNumId w:val="2"/>
  </w:num>
  <w:num w:numId="11">
    <w:abstractNumId w:val="10"/>
  </w:num>
  <w:num w:numId="12">
    <w:abstractNumId w:val="15"/>
  </w:num>
  <w:num w:numId="13">
    <w:abstractNumId w:val="12"/>
  </w:num>
  <w:num w:numId="14">
    <w:abstractNumId w:val="7"/>
  </w:num>
  <w:num w:numId="15">
    <w:abstractNumId w:val="0"/>
  </w:num>
  <w:num w:numId="16">
    <w:abstractNumId w:val="1"/>
  </w:num>
  <w:num w:numId="17">
    <w:abstractNumId w:val="13"/>
  </w:num>
  <w:num w:numId="18">
    <w:abstractNumId w:val="8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0"/>
  <w:defaultTabStop w:val="708"/>
  <w:hyphenationZone w:val="425"/>
  <w:characterSpacingControl w:val="doNotCompress"/>
  <w:hdrShapeDefaults>
    <o:shapedefaults v:ext="edit" spidmax="5122"/>
    <o:shapelayout v:ext="edit">
      <o:idmap v:ext="edit" data="1"/>
    </o:shapelayout>
  </w:hdrShapeDefaults>
  <w:footnotePr>
    <w:footnote w:id="0"/>
    <w:footnote w:id="1"/>
  </w:footnotePr>
  <w:endnotePr>
    <w:endnote w:id="0"/>
    <w:endnote w:id="1"/>
  </w:endnotePr>
  <w:compat/>
  <w:rsids>
    <w:rsidRoot w:val="00531A61"/>
    <w:rsid w:val="00302640"/>
    <w:rsid w:val="003A3FAE"/>
    <w:rsid w:val="0042267E"/>
    <w:rsid w:val="004E268B"/>
    <w:rsid w:val="00531A61"/>
    <w:rsid w:val="006176CF"/>
    <w:rsid w:val="006775A8"/>
    <w:rsid w:val="008B48EC"/>
    <w:rsid w:val="00912B00"/>
    <w:rsid w:val="00A3305D"/>
    <w:rsid w:val="00A6655A"/>
    <w:rsid w:val="00B64A48"/>
    <w:rsid w:val="00BB39FD"/>
    <w:rsid w:val="00CF6730"/>
    <w:rsid w:val="00DE7BC2"/>
    <w:rsid w:val="00E37504"/>
    <w:rsid w:val="00E90CDF"/>
    <w:rsid w:val="00F10EF4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s-CO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5122"/>
    <o:shapelayout v:ext="edit">
      <o:idmap v:ext="edit" data="2"/>
    </o:shapelayout>
  </w:shapeDefaults>
  <w:decimalSymbol w:val=",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s-CO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0" w:qFormat="1"/>
    <w:lsdException w:name="heading 6" w:uiPriority="9" w:qFormat="1"/>
    <w:lsdException w:name="heading 7" w:uiPriority="0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uiPriority="0"/>
    <w:lsdException w:name="footer" w:uiPriority="0"/>
    <w:lsdException w:name="caption" w:uiPriority="35" w:qFormat="1"/>
    <w:lsdException w:name="Title" w:semiHidden="0" w:uiPriority="0" w:unhideWhenUsed="0" w:qFormat="1"/>
    <w:lsdException w:name="Default Paragraph Font" w:uiPriority="1"/>
    <w:lsdException w:name="Body Text" w:uiPriority="0"/>
    <w:lsdException w:name="Subtitle" w:semiHidden="0" w:uiPriority="11" w:unhideWhenUsed="0" w:qFormat="1"/>
    <w:lsdException w:name="Body Text 2" w:uiPriority="0"/>
    <w:lsdException w:name="Strong" w:semiHidden="0" w:uiPriority="22" w:unhideWhenUsed="0" w:qFormat="1"/>
    <w:lsdException w:name="Emphasis" w:semiHidden="0" w:uiPriority="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531A61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val="es-ES" w:eastAsia="es-ES"/>
    </w:rPr>
  </w:style>
  <w:style w:type="paragraph" w:styleId="Ttulo1">
    <w:name w:val="heading 1"/>
    <w:basedOn w:val="Normal"/>
    <w:next w:val="Normal"/>
    <w:link w:val="Ttulo1Car"/>
    <w:uiPriority w:val="9"/>
    <w:qFormat/>
    <w:rsid w:val="00531A61"/>
    <w:pPr>
      <w:keepNext/>
      <w:keepLines/>
      <w:spacing w:before="480"/>
      <w:outlineLvl w:val="0"/>
    </w:pPr>
    <w:rPr>
      <w:rFonts w:ascii="Cambria" w:hAnsi="Cambria"/>
      <w:b/>
      <w:bCs/>
      <w:color w:val="365F91"/>
      <w:sz w:val="28"/>
      <w:szCs w:val="28"/>
    </w:rPr>
  </w:style>
  <w:style w:type="paragraph" w:styleId="Ttulo5">
    <w:name w:val="heading 5"/>
    <w:basedOn w:val="Normal"/>
    <w:next w:val="Normal"/>
    <w:link w:val="Ttulo5Car"/>
    <w:qFormat/>
    <w:rsid w:val="00531A61"/>
    <w:pPr>
      <w:keepNext/>
      <w:jc w:val="center"/>
      <w:outlineLvl w:val="4"/>
    </w:pPr>
    <w:rPr>
      <w:b/>
      <w:sz w:val="20"/>
      <w:szCs w:val="20"/>
    </w:rPr>
  </w:style>
  <w:style w:type="paragraph" w:styleId="Ttulo7">
    <w:name w:val="heading 7"/>
    <w:basedOn w:val="Normal"/>
    <w:next w:val="Normal"/>
    <w:link w:val="Ttulo7Car"/>
    <w:qFormat/>
    <w:rsid w:val="00531A61"/>
    <w:pPr>
      <w:keepNext/>
      <w:jc w:val="both"/>
      <w:outlineLvl w:val="6"/>
    </w:pPr>
    <w:rPr>
      <w:bCs/>
      <w:i/>
      <w:szCs w:val="20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character" w:customStyle="1" w:styleId="Ttulo1Car">
    <w:name w:val="Título 1 Car"/>
    <w:basedOn w:val="Fuentedeprrafopredeter"/>
    <w:link w:val="Ttulo1"/>
    <w:uiPriority w:val="9"/>
    <w:rsid w:val="00531A61"/>
    <w:rPr>
      <w:rFonts w:ascii="Cambria" w:eastAsia="Times New Roman" w:hAnsi="Cambria" w:cs="Times New Roman"/>
      <w:b/>
      <w:bCs/>
      <w:color w:val="365F91"/>
      <w:sz w:val="28"/>
      <w:szCs w:val="28"/>
      <w:lang w:val="es-ES" w:eastAsia="es-ES"/>
    </w:rPr>
  </w:style>
  <w:style w:type="character" w:customStyle="1" w:styleId="Ttulo5Car">
    <w:name w:val="Título 5 Car"/>
    <w:basedOn w:val="Fuentedeprrafopredeter"/>
    <w:link w:val="Ttulo5"/>
    <w:rsid w:val="00531A61"/>
    <w:rPr>
      <w:rFonts w:ascii="Times New Roman" w:eastAsia="Times New Roman" w:hAnsi="Times New Roman" w:cs="Times New Roman"/>
      <w:b/>
      <w:sz w:val="20"/>
      <w:szCs w:val="20"/>
      <w:lang w:val="es-ES" w:eastAsia="es-ES"/>
    </w:rPr>
  </w:style>
  <w:style w:type="character" w:customStyle="1" w:styleId="Ttulo7Car">
    <w:name w:val="Título 7 Car"/>
    <w:basedOn w:val="Fuentedeprrafopredeter"/>
    <w:link w:val="Ttulo7"/>
    <w:rsid w:val="00531A61"/>
    <w:rPr>
      <w:rFonts w:ascii="Times New Roman" w:eastAsia="Times New Roman" w:hAnsi="Times New Roman" w:cs="Times New Roman"/>
      <w:bCs/>
      <w:i/>
      <w:sz w:val="24"/>
      <w:szCs w:val="20"/>
      <w:lang w:val="es-ES" w:eastAsia="es-ES"/>
    </w:rPr>
  </w:style>
  <w:style w:type="character" w:styleId="nfasis">
    <w:name w:val="Emphasis"/>
    <w:basedOn w:val="Fuentedeprrafopredeter"/>
    <w:qFormat/>
    <w:rsid w:val="00531A61"/>
    <w:rPr>
      <w:i/>
      <w:iCs/>
    </w:rPr>
  </w:style>
  <w:style w:type="paragraph" w:styleId="Encabezado">
    <w:name w:val="header"/>
    <w:aliases w:val="h,h8,h9,h10,h18"/>
    <w:basedOn w:val="Normal"/>
    <w:link w:val="EncabezadoCar"/>
    <w:unhideWhenUsed/>
    <w:rsid w:val="00531A61"/>
    <w:pPr>
      <w:tabs>
        <w:tab w:val="center" w:pos="4419"/>
        <w:tab w:val="right" w:pos="8838"/>
      </w:tabs>
    </w:pPr>
  </w:style>
  <w:style w:type="character" w:customStyle="1" w:styleId="EncabezadoCar">
    <w:name w:val="Encabezado Car"/>
    <w:aliases w:val="h Car,h8 Car,h9 Car,h10 Car,h18 Car"/>
    <w:basedOn w:val="Fuentedeprrafopredeter"/>
    <w:link w:val="Encabezado"/>
    <w:rsid w:val="00531A61"/>
    <w:rPr>
      <w:rFonts w:ascii="Times New Roman" w:eastAsia="Times New Roman" w:hAnsi="Times New Roman" w:cs="Times New Roman"/>
      <w:sz w:val="24"/>
      <w:szCs w:val="24"/>
      <w:lang w:val="es-ES" w:eastAsia="es-ES"/>
    </w:rPr>
  </w:style>
  <w:style w:type="paragraph" w:styleId="Piedepgina">
    <w:name w:val="footer"/>
    <w:basedOn w:val="Normal"/>
    <w:link w:val="PiedepginaCar"/>
    <w:unhideWhenUsed/>
    <w:rsid w:val="00531A61"/>
    <w:pPr>
      <w:tabs>
        <w:tab w:val="center" w:pos="4419"/>
        <w:tab w:val="right" w:pos="8838"/>
      </w:tabs>
    </w:pPr>
  </w:style>
  <w:style w:type="character" w:customStyle="1" w:styleId="PiedepginaCar">
    <w:name w:val="Pie de página Car"/>
    <w:basedOn w:val="Fuentedeprrafopredeter"/>
    <w:link w:val="Piedepgina"/>
    <w:rsid w:val="00531A61"/>
    <w:rPr>
      <w:rFonts w:ascii="Times New Roman" w:eastAsia="Times New Roman" w:hAnsi="Times New Roman" w:cs="Times New Roman"/>
      <w:sz w:val="24"/>
      <w:szCs w:val="24"/>
      <w:lang w:val="es-ES" w:eastAsia="es-ES"/>
    </w:rPr>
  </w:style>
  <w:style w:type="table" w:styleId="Tablaconcuadrcula">
    <w:name w:val="Table Grid"/>
    <w:basedOn w:val="Tablanormal"/>
    <w:uiPriority w:val="59"/>
    <w:rsid w:val="00531A61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es-CO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Textoindependiente">
    <w:name w:val="Body Text"/>
    <w:aliases w:val=" Car Car, Car,Car Car,Car"/>
    <w:basedOn w:val="Normal"/>
    <w:link w:val="TextoindependienteCar"/>
    <w:rsid w:val="00531A61"/>
    <w:pPr>
      <w:spacing w:after="120"/>
    </w:pPr>
  </w:style>
  <w:style w:type="character" w:customStyle="1" w:styleId="TextoindependienteCar">
    <w:name w:val="Texto independiente Car"/>
    <w:aliases w:val=" Car Car Car, Car Car1,Car Car Car,Car Car1"/>
    <w:basedOn w:val="Fuentedeprrafopredeter"/>
    <w:link w:val="Textoindependiente"/>
    <w:rsid w:val="00531A61"/>
    <w:rPr>
      <w:rFonts w:ascii="Times New Roman" w:eastAsia="Times New Roman" w:hAnsi="Times New Roman" w:cs="Times New Roman"/>
      <w:sz w:val="24"/>
      <w:szCs w:val="24"/>
      <w:lang w:val="es-ES" w:eastAsia="es-ES"/>
    </w:rPr>
  </w:style>
  <w:style w:type="paragraph" w:styleId="Textoindependiente2">
    <w:name w:val="Body Text 2"/>
    <w:basedOn w:val="Normal"/>
    <w:link w:val="Textoindependiente2Car"/>
    <w:rsid w:val="00531A61"/>
    <w:pPr>
      <w:spacing w:after="120" w:line="480" w:lineRule="auto"/>
    </w:pPr>
  </w:style>
  <w:style w:type="character" w:customStyle="1" w:styleId="Textoindependiente2Car">
    <w:name w:val="Texto independiente 2 Car"/>
    <w:basedOn w:val="Fuentedeprrafopredeter"/>
    <w:link w:val="Textoindependiente2"/>
    <w:rsid w:val="00531A61"/>
    <w:rPr>
      <w:rFonts w:ascii="Times New Roman" w:eastAsia="Times New Roman" w:hAnsi="Times New Roman" w:cs="Times New Roman"/>
      <w:sz w:val="24"/>
      <w:szCs w:val="24"/>
      <w:lang w:val="es-ES" w:eastAsia="es-ES"/>
    </w:rPr>
  </w:style>
  <w:style w:type="paragraph" w:styleId="Ttulo">
    <w:name w:val="Title"/>
    <w:basedOn w:val="Normal"/>
    <w:link w:val="TtuloCar"/>
    <w:qFormat/>
    <w:rsid w:val="00531A61"/>
    <w:pPr>
      <w:jc w:val="center"/>
    </w:pPr>
    <w:rPr>
      <w:b/>
      <w:iCs/>
      <w:szCs w:val="20"/>
    </w:rPr>
  </w:style>
  <w:style w:type="character" w:customStyle="1" w:styleId="TtuloCar">
    <w:name w:val="Título Car"/>
    <w:basedOn w:val="Fuentedeprrafopredeter"/>
    <w:link w:val="Ttulo"/>
    <w:rsid w:val="00531A61"/>
    <w:rPr>
      <w:rFonts w:ascii="Times New Roman" w:eastAsia="Times New Roman" w:hAnsi="Times New Roman" w:cs="Times New Roman"/>
      <w:b/>
      <w:iCs/>
      <w:sz w:val="24"/>
      <w:szCs w:val="20"/>
      <w:lang w:val="es-ES" w:eastAsia="es-ES"/>
    </w:rPr>
  </w:style>
  <w:style w:type="paragraph" w:styleId="Sinespaciado">
    <w:name w:val="No Spacing"/>
    <w:uiPriority w:val="1"/>
    <w:qFormat/>
    <w:rsid w:val="00531A61"/>
    <w:pPr>
      <w:spacing w:after="0" w:line="240" w:lineRule="auto"/>
    </w:pPr>
    <w:rPr>
      <w:rFonts w:ascii="Arial" w:eastAsia="Times New Roman" w:hAnsi="Arial" w:cs="Arial"/>
      <w:bCs/>
      <w:iCs/>
      <w:sz w:val="24"/>
      <w:szCs w:val="20"/>
      <w:lang w:val="es-ES" w:eastAsia="es-ES"/>
    </w:rPr>
  </w:style>
  <w:style w:type="paragraph" w:styleId="Prrafodelista">
    <w:name w:val="List Paragraph"/>
    <w:basedOn w:val="Normal"/>
    <w:uiPriority w:val="34"/>
    <w:qFormat/>
    <w:rsid w:val="00531A61"/>
    <w:pPr>
      <w:ind w:left="720"/>
      <w:contextualSpacing/>
    </w:pPr>
  </w:style>
  <w:style w:type="paragraph" w:customStyle="1" w:styleId="Apartado">
    <w:name w:val="Apartado"/>
    <w:basedOn w:val="Normal"/>
    <w:rsid w:val="00531A61"/>
    <w:pPr>
      <w:tabs>
        <w:tab w:val="right" w:pos="9214"/>
      </w:tabs>
      <w:spacing w:before="240"/>
      <w:ind w:left="1134" w:right="1701" w:hanging="1134"/>
      <w:jc w:val="both"/>
    </w:pPr>
    <w:rPr>
      <w:rFonts w:ascii="CG Omega" w:hAnsi="CG Omega"/>
      <w:szCs w:val="20"/>
      <w:lang w:val="es-ES_tradnl" w:eastAsia="en-US"/>
    </w:rPr>
  </w:style>
  <w:style w:type="character" w:styleId="Hipervnculo">
    <w:name w:val="Hyperlink"/>
    <w:basedOn w:val="Fuentedeprrafopredeter"/>
    <w:uiPriority w:val="99"/>
    <w:unhideWhenUsed/>
    <w:rsid w:val="00531A61"/>
    <w:rPr>
      <w:color w:val="0000FF"/>
      <w:u w:val="single"/>
    </w:rPr>
  </w:style>
  <w:style w:type="paragraph" w:styleId="Textodeglobo">
    <w:name w:val="Balloon Text"/>
    <w:basedOn w:val="Normal"/>
    <w:link w:val="TextodegloboCar"/>
    <w:uiPriority w:val="99"/>
    <w:semiHidden/>
    <w:unhideWhenUsed/>
    <w:rsid w:val="00531A61"/>
    <w:rPr>
      <w:rFonts w:ascii="Tahoma" w:hAnsi="Tahoma" w:cs="Tahoma"/>
      <w:sz w:val="16"/>
      <w:szCs w:val="16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531A61"/>
    <w:rPr>
      <w:rFonts w:ascii="Tahoma" w:eastAsia="Times New Roman" w:hAnsi="Tahoma" w:cs="Tahoma"/>
      <w:sz w:val="16"/>
      <w:szCs w:val="16"/>
      <w:lang w:val="es-ES" w:eastAsia="es-ES"/>
    </w:rPr>
  </w:style>
  <w:style w:type="paragraph" w:customStyle="1" w:styleId="Default">
    <w:name w:val="Default"/>
    <w:rsid w:val="00531A61"/>
    <w:pPr>
      <w:autoSpaceDE w:val="0"/>
      <w:autoSpaceDN w:val="0"/>
      <w:adjustRightInd w:val="0"/>
      <w:spacing w:after="0" w:line="240" w:lineRule="auto"/>
    </w:pPr>
    <w:rPr>
      <w:rFonts w:ascii="Arial" w:eastAsia="Calibri" w:hAnsi="Arial" w:cs="Arial"/>
      <w:color w:val="000000"/>
      <w:sz w:val="24"/>
      <w:szCs w:val="24"/>
    </w:rPr>
  </w:style>
  <w:style w:type="paragraph" w:styleId="Textoindependiente3">
    <w:name w:val="Body Text 3"/>
    <w:basedOn w:val="Normal"/>
    <w:link w:val="Textoindependiente3Car"/>
    <w:uiPriority w:val="99"/>
    <w:semiHidden/>
    <w:unhideWhenUsed/>
    <w:rsid w:val="00531A61"/>
    <w:pPr>
      <w:spacing w:after="120"/>
    </w:pPr>
    <w:rPr>
      <w:sz w:val="16"/>
      <w:szCs w:val="16"/>
    </w:rPr>
  </w:style>
  <w:style w:type="character" w:customStyle="1" w:styleId="Textoindependiente3Car">
    <w:name w:val="Texto independiente 3 Car"/>
    <w:basedOn w:val="Fuentedeprrafopredeter"/>
    <w:link w:val="Textoindependiente3"/>
    <w:uiPriority w:val="99"/>
    <w:semiHidden/>
    <w:rsid w:val="00531A61"/>
    <w:rPr>
      <w:rFonts w:ascii="Times New Roman" w:eastAsia="Times New Roman" w:hAnsi="Times New Roman" w:cs="Times New Roman"/>
      <w:sz w:val="16"/>
      <w:szCs w:val="16"/>
      <w:lang w:val="es-ES" w:eastAsia="es-ES"/>
    </w:rPr>
  </w:style>
  <w:style w:type="paragraph" w:styleId="Mapadeldocumento">
    <w:name w:val="Document Map"/>
    <w:basedOn w:val="Normal"/>
    <w:link w:val="MapadeldocumentoCar"/>
    <w:uiPriority w:val="99"/>
    <w:semiHidden/>
    <w:unhideWhenUsed/>
    <w:rsid w:val="00531A61"/>
    <w:rPr>
      <w:rFonts w:ascii="Tahoma" w:hAnsi="Tahoma" w:cs="Tahoma"/>
      <w:sz w:val="16"/>
      <w:szCs w:val="16"/>
    </w:rPr>
  </w:style>
  <w:style w:type="character" w:customStyle="1" w:styleId="MapadeldocumentoCar">
    <w:name w:val="Mapa del documento Car"/>
    <w:basedOn w:val="Fuentedeprrafopredeter"/>
    <w:link w:val="Mapadeldocumento"/>
    <w:uiPriority w:val="99"/>
    <w:semiHidden/>
    <w:rsid w:val="00531A61"/>
    <w:rPr>
      <w:rFonts w:ascii="Tahoma" w:eastAsia="Times New Roman" w:hAnsi="Tahoma" w:cs="Tahoma"/>
      <w:sz w:val="16"/>
      <w:szCs w:val="16"/>
      <w:lang w:val="es-ES" w:eastAsia="es-ES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2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theme" Target="theme/theme1.xml"/><Relationship Id="rId5" Type="http://schemas.openxmlformats.org/officeDocument/2006/relationships/footnotes" Target="footnotes.xml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footer" Target="footer1.xml"/></Relationships>
</file>

<file path=word/_rels/header2.xml.rels><?xml version="1.0" encoding="UTF-8" standalone="yes"?>
<Relationships xmlns="http://schemas.openxmlformats.org/package/2006/relationships"><Relationship Id="rId2" Type="http://schemas.openxmlformats.org/officeDocument/2006/relationships/image" Target="media/image2.jpeg"/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64</Words>
  <Characters>354</Characters>
  <Application>Microsoft Office Word</Application>
  <DocSecurity>0</DocSecurity>
  <Lines>2</Lines>
  <Paragraphs>1</Paragraphs>
  <ScaleCrop>false</ScaleCrop>
  <Company/>
  <LinksUpToDate>false</LinksUpToDate>
  <CharactersWithSpaces>417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2</cp:revision>
  <dcterms:created xsi:type="dcterms:W3CDTF">2014-05-06T14:20:00Z</dcterms:created>
  <dcterms:modified xsi:type="dcterms:W3CDTF">2014-05-06T14:20:00Z</dcterms:modified>
</cp:coreProperties>
</file>